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437"/>
        <w:tblW w:w="11448" w:type="dxa"/>
        <w:tblLayout w:type="fixed"/>
        <w:tblLook w:val="04A0"/>
      </w:tblPr>
      <w:tblGrid>
        <w:gridCol w:w="1668"/>
        <w:gridCol w:w="3260"/>
        <w:gridCol w:w="992"/>
        <w:gridCol w:w="992"/>
        <w:gridCol w:w="3119"/>
        <w:gridCol w:w="1417"/>
      </w:tblGrid>
      <w:tr w:rsidR="00327C3B" w:rsidTr="00327C3B">
        <w:tc>
          <w:tcPr>
            <w:tcW w:w="11448" w:type="dxa"/>
            <w:gridSpan w:val="6"/>
            <w:vAlign w:val="center"/>
          </w:tcPr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8E5398" w:rsidRDefault="00CA3B96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BAHŞILI İMAM HATİP</w:t>
            </w:r>
            <w:r w:rsidR="00327C3B"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ORTAOKULU</w:t>
            </w: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7C3B" w:rsidTr="00327C3B">
        <w:trPr>
          <w:trHeight w:val="435"/>
        </w:trPr>
        <w:tc>
          <w:tcPr>
            <w:tcW w:w="1668" w:type="dxa"/>
            <w:vMerge w:val="restart"/>
            <w:vAlign w:val="center"/>
          </w:tcPr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  <w:vAlign w:val="center"/>
          </w:tcPr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685">
              <w:rPr>
                <w:rFonts w:ascii="Times New Roman" w:hAnsi="Times New Roman" w:cs="Times New Roman"/>
                <w:b/>
              </w:rPr>
              <w:t xml:space="preserve">AÇIK HEDEF UYGULANDI </w:t>
            </w: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1685">
              <w:rPr>
                <w:rFonts w:ascii="Times New Roman" w:hAnsi="Times New Roman" w:cs="Times New Roman"/>
                <w:b/>
              </w:rPr>
              <w:t>MI ?</w:t>
            </w:r>
            <w:proofErr w:type="gramEnd"/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98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98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417" w:type="dxa"/>
            <w:vMerge w:val="restart"/>
            <w:vAlign w:val="center"/>
          </w:tcPr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>BELİRLİ GÜN VE HAFTA</w:t>
            </w:r>
          </w:p>
        </w:tc>
      </w:tr>
      <w:tr w:rsidR="00327C3B" w:rsidTr="00327C3B">
        <w:trPr>
          <w:trHeight w:val="435"/>
        </w:trPr>
        <w:tc>
          <w:tcPr>
            <w:tcW w:w="1668" w:type="dxa"/>
            <w:vMerge/>
          </w:tcPr>
          <w:p w:rsidR="00327C3B" w:rsidRPr="00D66482" w:rsidRDefault="00327C3B" w:rsidP="0032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685">
              <w:rPr>
                <w:rFonts w:ascii="Times New Roman" w:hAnsi="Times New Roman" w:cs="Times New Roman"/>
                <w:b/>
              </w:rPr>
              <w:t>EVET</w:t>
            </w: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27C3B" w:rsidRPr="00021685" w:rsidRDefault="00327C3B" w:rsidP="00327C3B">
            <w:pPr>
              <w:rPr>
                <w:rFonts w:ascii="Times New Roman" w:hAnsi="Times New Roman" w:cs="Times New Roman"/>
                <w:b/>
              </w:rPr>
            </w:pPr>
            <w:r w:rsidRPr="00021685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119" w:type="dxa"/>
            <w:vMerge/>
            <w:shd w:val="clear" w:color="auto" w:fill="auto"/>
          </w:tcPr>
          <w:p w:rsidR="00327C3B" w:rsidRDefault="00327C3B" w:rsidP="00327C3B">
            <w:pPr>
              <w:jc w:val="center"/>
            </w:pPr>
          </w:p>
        </w:tc>
        <w:tc>
          <w:tcPr>
            <w:tcW w:w="1417" w:type="dxa"/>
            <w:vMerge/>
          </w:tcPr>
          <w:p w:rsidR="00327C3B" w:rsidRDefault="00327C3B" w:rsidP="00327C3B">
            <w:pPr>
              <w:jc w:val="center"/>
            </w:pPr>
          </w:p>
        </w:tc>
      </w:tr>
      <w:tr w:rsidR="008E5398" w:rsidTr="008E5398">
        <w:trPr>
          <w:cantSplit/>
          <w:trHeight w:val="961"/>
        </w:trPr>
        <w:tc>
          <w:tcPr>
            <w:tcW w:w="1668" w:type="dxa"/>
            <w:vMerge/>
            <w:textDirection w:val="btLr"/>
          </w:tcPr>
          <w:p w:rsidR="008E5398" w:rsidRPr="007A36B6" w:rsidRDefault="008E5398" w:rsidP="00327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260" w:type="dxa"/>
          </w:tcPr>
          <w:p w:rsidR="008E5398" w:rsidRPr="00827A2F" w:rsidRDefault="008E5398" w:rsidP="00327C3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8E5398" w:rsidRDefault="008E5398" w:rsidP="00327C3B">
            <w:pPr>
              <w:pStyle w:val="ListeParagraf"/>
            </w:pP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417" w:type="dxa"/>
            <w:vMerge w:val="restart"/>
            <w:vAlign w:val="center"/>
          </w:tcPr>
          <w:p w:rsidR="008E5398" w:rsidRPr="000176E7" w:rsidRDefault="008E5398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176E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Okul Sütü Günü</w:t>
            </w:r>
          </w:p>
          <w:p w:rsidR="008E5398" w:rsidRDefault="008E5398" w:rsidP="00327C3B">
            <w:pPr>
              <w:jc w:val="center"/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(27</w:t>
            </w:r>
            <w:r w:rsidRPr="000176E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Eylül)</w:t>
            </w:r>
          </w:p>
        </w:tc>
      </w:tr>
      <w:tr w:rsidR="008E5398" w:rsidTr="008E5398">
        <w:trPr>
          <w:cantSplit/>
          <w:trHeight w:val="822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827A2F" w:rsidRDefault="008E5398" w:rsidP="00327C3B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8E5398" w:rsidRDefault="008E5398" w:rsidP="00327C3B">
            <w:pPr>
              <w:pStyle w:val="ListeParagraf"/>
            </w:pP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AB6E23" w:rsidRDefault="008E5398" w:rsidP="00A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5398" w:rsidRDefault="008E5398" w:rsidP="00327C3B"/>
        </w:tc>
      </w:tr>
      <w:tr w:rsidR="008E5398" w:rsidTr="008E5398">
        <w:trPr>
          <w:cantSplit/>
          <w:trHeight w:val="735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827A2F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8E5398" w:rsidRPr="00D46CF5" w:rsidRDefault="008E5398" w:rsidP="00327C3B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AB6E23" w:rsidRDefault="008E5398" w:rsidP="00A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911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827A2F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8E5398" w:rsidRPr="00D46CF5" w:rsidRDefault="008E5398" w:rsidP="00327C3B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AB6E23" w:rsidRDefault="008E5398" w:rsidP="00A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5398" w:rsidRDefault="008E5398" w:rsidP="00327C3B"/>
        </w:tc>
      </w:tr>
      <w:tr w:rsidR="009008FF" w:rsidTr="00327C3B">
        <w:trPr>
          <w:cantSplit/>
          <w:trHeight w:val="911"/>
        </w:trPr>
        <w:tc>
          <w:tcPr>
            <w:tcW w:w="1668" w:type="dxa"/>
            <w:vMerge/>
            <w:textDirection w:val="btLr"/>
          </w:tcPr>
          <w:p w:rsidR="009008FF" w:rsidRDefault="009008FF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008FF" w:rsidRPr="00827A2F" w:rsidRDefault="009008FF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Taşımalı öğrenciler için gelen yemeklerin denetlenmesi için ekip oluşturulması.</w:t>
            </w:r>
          </w:p>
        </w:tc>
        <w:tc>
          <w:tcPr>
            <w:tcW w:w="992" w:type="dxa"/>
          </w:tcPr>
          <w:p w:rsidR="009008FF" w:rsidRDefault="009008FF" w:rsidP="00327C3B"/>
        </w:tc>
        <w:tc>
          <w:tcPr>
            <w:tcW w:w="992" w:type="dxa"/>
          </w:tcPr>
          <w:p w:rsidR="009008FF" w:rsidRDefault="009008FF" w:rsidP="00327C3B"/>
        </w:tc>
        <w:tc>
          <w:tcPr>
            <w:tcW w:w="3119" w:type="dxa"/>
            <w:shd w:val="clear" w:color="auto" w:fill="auto"/>
          </w:tcPr>
          <w:p w:rsidR="009008FF" w:rsidRDefault="009008FF" w:rsidP="00327C3B"/>
        </w:tc>
        <w:tc>
          <w:tcPr>
            <w:tcW w:w="1417" w:type="dxa"/>
            <w:vMerge/>
          </w:tcPr>
          <w:p w:rsidR="009008FF" w:rsidRDefault="009008FF" w:rsidP="00327C3B"/>
        </w:tc>
      </w:tr>
      <w:tr w:rsidR="005725EA" w:rsidTr="008E5398">
        <w:trPr>
          <w:cantSplit/>
          <w:trHeight w:val="705"/>
        </w:trPr>
        <w:tc>
          <w:tcPr>
            <w:tcW w:w="1668" w:type="dxa"/>
            <w:vMerge/>
            <w:textDirection w:val="btLr"/>
          </w:tcPr>
          <w:p w:rsidR="005725EA" w:rsidRDefault="005725EA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5725EA" w:rsidRPr="00827A2F" w:rsidRDefault="005725EA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r w:rsidR="00E615BE">
              <w:rPr>
                <w:rFonts w:ascii="Times New Roman" w:hAnsi="Times New Roman" w:cs="Times New Roman"/>
                <w:sz w:val="20"/>
                <w:szCs w:val="20"/>
              </w:rPr>
              <w:t>deki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öğrencilerin alışveriş yapabileceklere yerlere İlçe Toplum Sağlığı Merkezleri ve Halk Sağlığı Müdürlüklerinden yardım alınarak gerekli sağlıklı beslenme ile ilgili afişlerin asılması.</w:t>
            </w:r>
          </w:p>
        </w:tc>
        <w:tc>
          <w:tcPr>
            <w:tcW w:w="992" w:type="dxa"/>
          </w:tcPr>
          <w:p w:rsidR="005725EA" w:rsidRDefault="005725EA" w:rsidP="00327C3B"/>
        </w:tc>
        <w:tc>
          <w:tcPr>
            <w:tcW w:w="992" w:type="dxa"/>
          </w:tcPr>
          <w:p w:rsidR="005725EA" w:rsidRDefault="005725EA" w:rsidP="00327C3B"/>
        </w:tc>
        <w:tc>
          <w:tcPr>
            <w:tcW w:w="3119" w:type="dxa"/>
            <w:shd w:val="clear" w:color="auto" w:fill="auto"/>
          </w:tcPr>
          <w:p w:rsidR="005725EA" w:rsidRDefault="005725EA" w:rsidP="00327C3B"/>
        </w:tc>
        <w:tc>
          <w:tcPr>
            <w:tcW w:w="1417" w:type="dxa"/>
            <w:vMerge/>
          </w:tcPr>
          <w:p w:rsidR="005725EA" w:rsidRDefault="005725EA" w:rsidP="00327C3B"/>
        </w:tc>
      </w:tr>
      <w:tr w:rsidR="008E5398" w:rsidTr="008E5398">
        <w:trPr>
          <w:cantSplit/>
          <w:trHeight w:val="705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827A2F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okul panolarının oluşturulması.</w:t>
            </w:r>
          </w:p>
          <w:p w:rsidR="008E5398" w:rsidRPr="00D46CF5" w:rsidRDefault="008E5398" w:rsidP="0032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417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827A2F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B9171B" w:rsidRDefault="008E5398" w:rsidP="00B9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792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D46CF5" w:rsidRDefault="008E5398" w:rsidP="00327C3B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Pr="00D46CF5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27 Eylül ‘Dünya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Süt Günü’nün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panolarında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sergilenmesi.</w:t>
            </w: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B9171B" w:rsidRDefault="00AB6E23" w:rsidP="00A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2C3">
              <w:rPr>
                <w:rFonts w:ascii="Times New Roman" w:hAnsi="Times New Roman" w:cs="Times New Roman"/>
                <w:color w:val="2B2B2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1105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8E5398" w:rsidRPr="00D46CF5" w:rsidRDefault="008E5398" w:rsidP="0032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AB6E23" w:rsidRDefault="008E5398" w:rsidP="00A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948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B9171B" w:rsidRDefault="008E5398" w:rsidP="00B91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5398" w:rsidRDefault="008E5398" w:rsidP="00327C3B"/>
        </w:tc>
      </w:tr>
    </w:tbl>
    <w:p w:rsidR="00327C3B" w:rsidRDefault="00327C3B" w:rsidP="00327C3B"/>
    <w:p w:rsidR="00327C3B" w:rsidRDefault="00327C3B" w:rsidP="00327C3B"/>
    <w:tbl>
      <w:tblPr>
        <w:tblStyle w:val="TabloKlavuzu"/>
        <w:tblpPr w:leftFromText="141" w:rightFromText="141" w:vertAnchor="text" w:horzAnchor="margin" w:tblpXSpec="center" w:tblpY="-44"/>
        <w:tblW w:w="11307" w:type="dxa"/>
        <w:tblLayout w:type="fixed"/>
        <w:tblLook w:val="04A0"/>
      </w:tblPr>
      <w:tblGrid>
        <w:gridCol w:w="1668"/>
        <w:gridCol w:w="3260"/>
        <w:gridCol w:w="992"/>
        <w:gridCol w:w="992"/>
        <w:gridCol w:w="3119"/>
        <w:gridCol w:w="1276"/>
      </w:tblGrid>
      <w:tr w:rsidR="00327C3B" w:rsidTr="00327C3B">
        <w:tc>
          <w:tcPr>
            <w:tcW w:w="11307" w:type="dxa"/>
            <w:gridSpan w:val="6"/>
            <w:vAlign w:val="center"/>
          </w:tcPr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CA3B96" w:rsidRDefault="00CA3B96" w:rsidP="00327C3B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BAHŞILI İMAM HATİP </w:t>
            </w:r>
            <w:r w:rsidR="00327C3B"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ORTAOKULU</w:t>
            </w: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C3B" w:rsidTr="00327C3B">
        <w:trPr>
          <w:trHeight w:val="435"/>
        </w:trPr>
        <w:tc>
          <w:tcPr>
            <w:tcW w:w="1668" w:type="dxa"/>
            <w:vMerge w:val="restart"/>
          </w:tcPr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</w:tcPr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021685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327C3B" w:rsidTr="00327C3B">
        <w:trPr>
          <w:trHeight w:val="689"/>
        </w:trPr>
        <w:tc>
          <w:tcPr>
            <w:tcW w:w="1668" w:type="dxa"/>
            <w:vMerge/>
          </w:tcPr>
          <w:p w:rsidR="00327C3B" w:rsidRPr="00D66482" w:rsidRDefault="00327C3B" w:rsidP="0032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27C3B" w:rsidRPr="001727B3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9" w:type="dxa"/>
            <w:vMerge/>
            <w:shd w:val="clear" w:color="auto" w:fill="auto"/>
          </w:tcPr>
          <w:p w:rsidR="00327C3B" w:rsidRDefault="00327C3B" w:rsidP="00327C3B">
            <w:pPr>
              <w:jc w:val="center"/>
            </w:pPr>
          </w:p>
        </w:tc>
        <w:tc>
          <w:tcPr>
            <w:tcW w:w="1276" w:type="dxa"/>
            <w:vMerge/>
          </w:tcPr>
          <w:p w:rsidR="00327C3B" w:rsidRDefault="00327C3B" w:rsidP="00327C3B">
            <w:pPr>
              <w:jc w:val="center"/>
            </w:pPr>
          </w:p>
        </w:tc>
      </w:tr>
      <w:tr w:rsidR="008E5398" w:rsidTr="00327C3B">
        <w:trPr>
          <w:cantSplit/>
          <w:trHeight w:val="1640"/>
        </w:trPr>
        <w:tc>
          <w:tcPr>
            <w:tcW w:w="1668" w:type="dxa"/>
            <w:vMerge w:val="restart"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  <w:p w:rsidR="008E5398" w:rsidRDefault="008E5398" w:rsidP="00327C3B">
            <w:pPr>
              <w:ind w:left="113" w:right="113"/>
            </w:pPr>
          </w:p>
          <w:p w:rsidR="008E5398" w:rsidRDefault="008E5398" w:rsidP="00E615B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3260" w:type="dxa"/>
          </w:tcPr>
          <w:p w:rsidR="008E5398" w:rsidRPr="00827A2F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hafta Pazartesi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günü okul bahçesinde ( olumsuz hava şartl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arında sınıflarda ) İstiklal Marşı’nın okunmasından sonra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B9171B" w:rsidRDefault="008E5398" w:rsidP="00B9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398" w:rsidRDefault="008E5398" w:rsidP="00327C3B">
            <w:pPr>
              <w:rPr>
                <w:color w:val="FF0000"/>
              </w:rPr>
            </w:pPr>
          </w:p>
        </w:tc>
      </w:tr>
      <w:tr w:rsidR="008E5398" w:rsidTr="00327C3B">
        <w:trPr>
          <w:cantSplit/>
          <w:trHeight w:val="1640"/>
        </w:trPr>
        <w:tc>
          <w:tcPr>
            <w:tcW w:w="1668" w:type="dxa"/>
            <w:vMerge/>
            <w:textDirection w:val="btLr"/>
          </w:tcPr>
          <w:p w:rsidR="008E5398" w:rsidRPr="007A36B6" w:rsidRDefault="008E5398" w:rsidP="00327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260" w:type="dxa"/>
          </w:tcPr>
          <w:p w:rsidR="008E5398" w:rsidRDefault="008E5398" w:rsidP="00327C3B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B9171B" w:rsidRDefault="008E5398" w:rsidP="00B9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5398" w:rsidRDefault="008E5398" w:rsidP="00327C3B">
            <w:pPr>
              <w:rPr>
                <w:color w:val="FF0000"/>
              </w:rPr>
            </w:pPr>
          </w:p>
          <w:p w:rsidR="008E5398" w:rsidRDefault="008E5398" w:rsidP="00327C3B">
            <w:pPr>
              <w:rPr>
                <w:color w:val="FF0000"/>
              </w:rPr>
            </w:pPr>
          </w:p>
          <w:p w:rsidR="008E5398" w:rsidRDefault="008E5398" w:rsidP="00327C3B">
            <w:pPr>
              <w:rPr>
                <w:color w:val="FF0000"/>
              </w:rPr>
            </w:pPr>
          </w:p>
          <w:p w:rsidR="008E5398" w:rsidRPr="001727B3" w:rsidRDefault="008E5398" w:rsidP="00327C3B">
            <w:pPr>
              <w:rPr>
                <w:color w:val="FF0000"/>
              </w:rPr>
            </w:pPr>
          </w:p>
          <w:p w:rsidR="008E5398" w:rsidRDefault="008E5398" w:rsidP="00327C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E5398" w:rsidRDefault="008E5398" w:rsidP="00327C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E5398" w:rsidRPr="001727B3" w:rsidRDefault="008E5398" w:rsidP="00327C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 xml:space="preserve"> Dünya Yürüyüş Günü</w:t>
            </w:r>
          </w:p>
          <w:p w:rsidR="008E5398" w:rsidRPr="001727B3" w:rsidRDefault="008E5398" w:rsidP="00327C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3</w:t>
            </w: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-4 Ekim)</w:t>
            </w:r>
          </w:p>
          <w:p w:rsidR="008E5398" w:rsidRDefault="008E5398" w:rsidP="00327C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8E5398" w:rsidRPr="001727B3" w:rsidRDefault="008E5398" w:rsidP="00327C3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8E5398" w:rsidRPr="001727B3" w:rsidRDefault="008E5398" w:rsidP="00327C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* Dünya El Yıkama Günü</w:t>
            </w:r>
          </w:p>
          <w:p w:rsidR="008E5398" w:rsidRPr="001727B3" w:rsidRDefault="008E5398" w:rsidP="00327C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(15 Ekim)</w:t>
            </w:r>
          </w:p>
          <w:p w:rsidR="008E5398" w:rsidRDefault="008E5398" w:rsidP="00327C3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8E5398" w:rsidRPr="001727B3" w:rsidRDefault="008E5398" w:rsidP="00327C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8E5398" w:rsidRDefault="008E5398" w:rsidP="00327C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* Dünya Gıda Günü</w:t>
            </w:r>
          </w:p>
          <w:p w:rsidR="008E5398" w:rsidRPr="001727B3" w:rsidRDefault="008E5398" w:rsidP="00327C3B">
            <w:pPr>
              <w:jc w:val="center"/>
              <w:rPr>
                <w:color w:val="FF0000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(16 Ekim)</w:t>
            </w:r>
          </w:p>
        </w:tc>
      </w:tr>
      <w:tr w:rsidR="008E5398" w:rsidTr="00327C3B">
        <w:trPr>
          <w:cantSplit/>
          <w:trHeight w:val="1266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1727B3" w:rsidRDefault="008E5398" w:rsidP="00E4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Dünya yürüyüş günü etkinliği olarak öğlen arasında </w:t>
            </w:r>
            <w:r w:rsidR="00E44B68">
              <w:rPr>
                <w:rFonts w:ascii="Times New Roman" w:hAnsi="Times New Roman" w:cs="Times New Roman"/>
                <w:sz w:val="20"/>
                <w:szCs w:val="20"/>
              </w:rPr>
              <w:t>okulun etrafında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yürüyüş yapılması.</w:t>
            </w:r>
            <w:proofErr w:type="gramEnd"/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0033DE" w:rsidP="00327C3B">
            <w:r>
              <w:t>.</w:t>
            </w:r>
          </w:p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714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E5398" w:rsidRPr="00D46CF5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okul olarak “elma yeme günü” yapılması.</w:t>
            </w: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B9171B" w:rsidRDefault="00B9171B" w:rsidP="00B91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1335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Pr="007E47B3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egzersizler yaptırılması.</w:t>
            </w: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B9171B" w:rsidRDefault="008E5398" w:rsidP="00B9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836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827A2F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622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E5398" w:rsidRPr="00D117E4" w:rsidRDefault="008E5398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774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Pr="00D117E4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tanıtılması.( Elma ve Karnabahar )</w:t>
            </w: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4A0D46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1741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Ekim Dünya El Yıkama Günü’nün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olarak  kutlanması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yapılan çalışmaların okul, sınıf panolarında sergilenmesi. ‘Ellerimi yıkıyorum hastalıklardan korunuyorum’ sloganıyla öğrencilere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hijyeni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tuvalet alışkanlığı hakkında bilgilendirme yapılması.</w:t>
            </w: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F51EAC" w:rsidRDefault="008E5398" w:rsidP="00F51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602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Pr="00F51EAC" w:rsidRDefault="008E5398" w:rsidP="00F51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5398" w:rsidRDefault="008E5398" w:rsidP="00327C3B"/>
        </w:tc>
      </w:tr>
    </w:tbl>
    <w:p w:rsidR="00327C3B" w:rsidRDefault="00327C3B" w:rsidP="008E5398">
      <w:pPr>
        <w:tabs>
          <w:tab w:val="left" w:pos="7505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222"/>
        <w:tblW w:w="11307" w:type="dxa"/>
        <w:tblLayout w:type="fixed"/>
        <w:tblLook w:val="04A0"/>
      </w:tblPr>
      <w:tblGrid>
        <w:gridCol w:w="1668"/>
        <w:gridCol w:w="3260"/>
        <w:gridCol w:w="992"/>
        <w:gridCol w:w="992"/>
        <w:gridCol w:w="3119"/>
        <w:gridCol w:w="1276"/>
      </w:tblGrid>
      <w:tr w:rsidR="00327C3B" w:rsidTr="00327C3B">
        <w:tc>
          <w:tcPr>
            <w:tcW w:w="11307" w:type="dxa"/>
            <w:gridSpan w:val="6"/>
            <w:vAlign w:val="center"/>
          </w:tcPr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8E5398" w:rsidRDefault="00CA3B96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BAHŞILI İMAM HATİP</w:t>
            </w: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7C3B"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>ORTAOKULU</w:t>
            </w: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7C3B" w:rsidTr="00327C3B">
        <w:trPr>
          <w:trHeight w:val="435"/>
        </w:trPr>
        <w:tc>
          <w:tcPr>
            <w:tcW w:w="1668" w:type="dxa"/>
            <w:vMerge w:val="restart"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021685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327C3B" w:rsidRPr="008E5398" w:rsidRDefault="00327C3B" w:rsidP="00327C3B">
            <w:pPr>
              <w:jc w:val="center"/>
              <w:rPr>
                <w:sz w:val="28"/>
                <w:szCs w:val="28"/>
              </w:rPr>
            </w:pP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>İZLEME</w:t>
            </w:r>
          </w:p>
          <w:p w:rsidR="00327C3B" w:rsidRPr="008E5398" w:rsidRDefault="00327C3B" w:rsidP="00327C3B">
            <w:pPr>
              <w:jc w:val="center"/>
              <w:rPr>
                <w:sz w:val="28"/>
                <w:szCs w:val="28"/>
              </w:rPr>
            </w:pP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C3B" w:rsidRPr="008E5398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C3B" w:rsidRPr="008E5398" w:rsidRDefault="00327C3B" w:rsidP="00327C3B">
            <w:pPr>
              <w:jc w:val="center"/>
              <w:rPr>
                <w:sz w:val="28"/>
                <w:szCs w:val="28"/>
              </w:rPr>
            </w:pP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>BELİRLİ GÜN VE HAFTA</w:t>
            </w:r>
          </w:p>
        </w:tc>
      </w:tr>
      <w:tr w:rsidR="00327C3B" w:rsidTr="00327C3B">
        <w:trPr>
          <w:trHeight w:val="689"/>
        </w:trPr>
        <w:tc>
          <w:tcPr>
            <w:tcW w:w="1668" w:type="dxa"/>
            <w:vMerge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021685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9" w:type="dxa"/>
            <w:vMerge/>
            <w:shd w:val="clear" w:color="auto" w:fill="auto"/>
          </w:tcPr>
          <w:p w:rsidR="00327C3B" w:rsidRDefault="00327C3B" w:rsidP="00327C3B">
            <w:pPr>
              <w:jc w:val="center"/>
            </w:pPr>
          </w:p>
        </w:tc>
        <w:tc>
          <w:tcPr>
            <w:tcW w:w="1276" w:type="dxa"/>
            <w:vMerge/>
          </w:tcPr>
          <w:p w:rsidR="00327C3B" w:rsidRDefault="00327C3B" w:rsidP="00327C3B">
            <w:pPr>
              <w:jc w:val="center"/>
            </w:pPr>
          </w:p>
        </w:tc>
      </w:tr>
      <w:tr w:rsidR="008E5398" w:rsidTr="00327C3B">
        <w:trPr>
          <w:cantSplit/>
          <w:trHeight w:val="1074"/>
        </w:trPr>
        <w:tc>
          <w:tcPr>
            <w:tcW w:w="1668" w:type="dxa"/>
            <w:vMerge w:val="restart"/>
            <w:textDirection w:val="btLr"/>
          </w:tcPr>
          <w:p w:rsidR="008E5398" w:rsidRDefault="008E5398" w:rsidP="00654D42">
            <w:pPr>
              <w:ind w:left="113" w:right="113"/>
              <w:jc w:val="center"/>
            </w:pPr>
          </w:p>
          <w:p w:rsidR="008E5398" w:rsidRDefault="008E5398" w:rsidP="00654D42">
            <w:pPr>
              <w:ind w:left="113" w:right="113"/>
            </w:pPr>
          </w:p>
          <w:p w:rsidR="008E5398" w:rsidRDefault="008E5398" w:rsidP="00E615B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3260" w:type="dxa"/>
          </w:tcPr>
          <w:p w:rsidR="008E5398" w:rsidRDefault="008E5398" w:rsidP="00654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hafta Pazartesi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günü okul bahçesinde ( olumsuz hava şartl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arında sınıflarda ) İstiklal Marşı’nın okunmasından sonra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 w:val="restart"/>
          </w:tcPr>
          <w:p w:rsidR="008E5398" w:rsidRDefault="008E5398" w:rsidP="00654D42"/>
          <w:p w:rsidR="008E5398" w:rsidRDefault="008E5398" w:rsidP="00654D42"/>
          <w:p w:rsidR="008E5398" w:rsidRDefault="008E5398" w:rsidP="00654D42"/>
          <w:p w:rsidR="008E5398" w:rsidRDefault="008E5398" w:rsidP="00654D42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Diyabet Günü</w:t>
            </w:r>
          </w:p>
          <w:p w:rsidR="008E5398" w:rsidRDefault="008E5398" w:rsidP="00654D42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(14 Kasım)</w:t>
            </w:r>
          </w:p>
          <w:p w:rsidR="008E5398" w:rsidRDefault="008E5398" w:rsidP="00654D42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8E5398" w:rsidRPr="00021685" w:rsidRDefault="008E5398" w:rsidP="00654D42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8E5398" w:rsidRPr="00021685" w:rsidRDefault="008E5398" w:rsidP="00654D42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Ağız ve Diş sağlığı Haftası</w:t>
            </w:r>
          </w:p>
          <w:p w:rsidR="008E5398" w:rsidRDefault="008E5398" w:rsidP="00654D42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1</w:t>
            </w: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8-24 Kasım)</w:t>
            </w:r>
          </w:p>
          <w:p w:rsidR="008E5398" w:rsidRDefault="008E5398" w:rsidP="00654D42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8E5398" w:rsidRPr="00021685" w:rsidRDefault="008E5398" w:rsidP="00654D42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8E5398" w:rsidRDefault="008E5398" w:rsidP="00654D42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Çocuk Hakları Günü ve Öğretmenler Günü</w:t>
            </w:r>
          </w:p>
          <w:p w:rsidR="008E5398" w:rsidRDefault="008E5398" w:rsidP="00E615BE"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(24 Kasım)</w:t>
            </w:r>
          </w:p>
        </w:tc>
      </w:tr>
      <w:tr w:rsidR="008E5398" w:rsidTr="00327C3B">
        <w:trPr>
          <w:cantSplit/>
          <w:trHeight w:val="1074"/>
        </w:trPr>
        <w:tc>
          <w:tcPr>
            <w:tcW w:w="1668" w:type="dxa"/>
            <w:vMerge/>
            <w:textDirection w:val="btLr"/>
          </w:tcPr>
          <w:p w:rsidR="008E5398" w:rsidRPr="007A36B6" w:rsidRDefault="008E5398" w:rsidP="00654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260" w:type="dxa"/>
          </w:tcPr>
          <w:p w:rsidR="008E5398" w:rsidRDefault="008E5398" w:rsidP="00654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  <w:p w:rsidR="008E5398" w:rsidRDefault="008E5398" w:rsidP="00654D4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okul olarak “mandalina ve havuç yeme günü” yapılması.</w:t>
            </w: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/>
          </w:tcPr>
          <w:p w:rsidR="008E5398" w:rsidRDefault="008E5398" w:rsidP="00654D42"/>
        </w:tc>
      </w:tr>
      <w:tr w:rsidR="008E5398" w:rsidTr="008E5398">
        <w:trPr>
          <w:cantSplit/>
          <w:trHeight w:val="918"/>
        </w:trPr>
        <w:tc>
          <w:tcPr>
            <w:tcW w:w="1668" w:type="dxa"/>
            <w:vMerge/>
            <w:textDirection w:val="btLr"/>
          </w:tcPr>
          <w:p w:rsidR="008E5398" w:rsidRDefault="008E5398" w:rsidP="00654D42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D46CF5" w:rsidRDefault="008E5398" w:rsidP="0065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egzersizler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yaptırılması.</w:t>
            </w: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/>
          </w:tcPr>
          <w:p w:rsidR="008E5398" w:rsidRDefault="008E5398" w:rsidP="00654D42"/>
        </w:tc>
      </w:tr>
      <w:tr w:rsidR="008E5398" w:rsidTr="008E5398">
        <w:trPr>
          <w:cantSplit/>
          <w:trHeight w:val="667"/>
        </w:trPr>
        <w:tc>
          <w:tcPr>
            <w:tcW w:w="1668" w:type="dxa"/>
            <w:vMerge/>
            <w:textDirection w:val="btLr"/>
          </w:tcPr>
          <w:p w:rsidR="008E5398" w:rsidRDefault="008E5398" w:rsidP="00654D42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600581" w:rsidRDefault="008E5398" w:rsidP="0065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/>
          </w:tcPr>
          <w:p w:rsidR="008E5398" w:rsidRDefault="008E5398" w:rsidP="00654D42"/>
        </w:tc>
      </w:tr>
      <w:tr w:rsidR="008E5398" w:rsidTr="00327C3B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8E5398" w:rsidRDefault="008E5398" w:rsidP="00654D42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827A2F" w:rsidRDefault="008E5398" w:rsidP="0065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/>
          </w:tcPr>
          <w:p w:rsidR="008E5398" w:rsidRDefault="008E5398" w:rsidP="00654D42"/>
        </w:tc>
      </w:tr>
      <w:tr w:rsidR="008E5398" w:rsidTr="00B66464">
        <w:trPr>
          <w:cantSplit/>
          <w:trHeight w:val="832"/>
        </w:trPr>
        <w:tc>
          <w:tcPr>
            <w:tcW w:w="1668" w:type="dxa"/>
            <w:vMerge/>
            <w:textDirection w:val="btLr"/>
          </w:tcPr>
          <w:p w:rsidR="008E5398" w:rsidRDefault="008E5398" w:rsidP="00654D42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65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8E5398" w:rsidRPr="00D117E4" w:rsidRDefault="008E5398" w:rsidP="00654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/>
          </w:tcPr>
          <w:p w:rsidR="008E5398" w:rsidRDefault="008E5398" w:rsidP="00654D42"/>
        </w:tc>
      </w:tr>
      <w:tr w:rsidR="008E5398" w:rsidTr="00327C3B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8E5398" w:rsidRDefault="008E5398" w:rsidP="00654D42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D117E4" w:rsidRDefault="008E5398" w:rsidP="0065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çalışmaların okul, sınıf panolarında sergilenmesi. </w:t>
            </w: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/>
          </w:tcPr>
          <w:p w:rsidR="008E5398" w:rsidRDefault="008E5398" w:rsidP="00654D42"/>
        </w:tc>
      </w:tr>
      <w:tr w:rsidR="008E5398" w:rsidTr="00327C3B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8E5398" w:rsidRDefault="008E5398" w:rsidP="00654D42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65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‘Çocuklarda Şişmanlık ve Sağlıklı Beslenme’, ‘Çocuklarda Diyabet’ konularında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 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/>
          </w:tcPr>
          <w:p w:rsidR="008E5398" w:rsidRDefault="008E5398" w:rsidP="00654D42"/>
        </w:tc>
      </w:tr>
      <w:tr w:rsidR="008E5398" w:rsidTr="00B66464">
        <w:trPr>
          <w:cantSplit/>
          <w:trHeight w:val="947"/>
        </w:trPr>
        <w:tc>
          <w:tcPr>
            <w:tcW w:w="1668" w:type="dxa"/>
            <w:vMerge/>
            <w:textDirection w:val="btLr"/>
          </w:tcPr>
          <w:p w:rsidR="008E5398" w:rsidRDefault="008E5398" w:rsidP="00654D42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65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 Beslenme’ konusunda bilgilendirme yapılması.</w:t>
            </w: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/>
          </w:tcPr>
          <w:p w:rsidR="008E5398" w:rsidRDefault="008E5398" w:rsidP="00654D42"/>
        </w:tc>
      </w:tr>
      <w:tr w:rsidR="008E5398" w:rsidTr="00327C3B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8E5398" w:rsidRDefault="008E5398" w:rsidP="00654D42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Pr="006C39D2" w:rsidRDefault="008E5398" w:rsidP="00654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18- 24 Kasım ‘Ağız ve Diş Sağlığı Haftası’nın etkin olarak kutlanması ve yapılan çalışmaların okul, sınıf panolarında sergilenmesi.</w:t>
            </w: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/>
          </w:tcPr>
          <w:p w:rsidR="008E5398" w:rsidRDefault="008E5398" w:rsidP="00654D42"/>
        </w:tc>
      </w:tr>
      <w:tr w:rsidR="008E5398" w:rsidTr="00B66464">
        <w:trPr>
          <w:cantSplit/>
          <w:trHeight w:val="704"/>
        </w:trPr>
        <w:tc>
          <w:tcPr>
            <w:tcW w:w="1668" w:type="dxa"/>
            <w:vMerge/>
            <w:textDirection w:val="btLr"/>
          </w:tcPr>
          <w:p w:rsidR="008E5398" w:rsidRDefault="008E5398" w:rsidP="00654D42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8E5398" w:rsidRDefault="008E5398" w:rsidP="0065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8E5398" w:rsidRPr="006C39D2" w:rsidRDefault="008E5398" w:rsidP="00654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398" w:rsidRDefault="008E5398" w:rsidP="00654D42"/>
        </w:tc>
        <w:tc>
          <w:tcPr>
            <w:tcW w:w="992" w:type="dxa"/>
          </w:tcPr>
          <w:p w:rsidR="008E5398" w:rsidRDefault="008E5398" w:rsidP="00654D42"/>
        </w:tc>
        <w:tc>
          <w:tcPr>
            <w:tcW w:w="3119" w:type="dxa"/>
            <w:shd w:val="clear" w:color="auto" w:fill="auto"/>
          </w:tcPr>
          <w:p w:rsidR="008E5398" w:rsidRDefault="008E5398" w:rsidP="00654D42"/>
        </w:tc>
        <w:tc>
          <w:tcPr>
            <w:tcW w:w="1276" w:type="dxa"/>
            <w:vMerge/>
          </w:tcPr>
          <w:p w:rsidR="008E5398" w:rsidRDefault="008E5398" w:rsidP="00654D42"/>
        </w:tc>
      </w:tr>
    </w:tbl>
    <w:p w:rsidR="00327C3B" w:rsidRDefault="00327C3B" w:rsidP="00B66464">
      <w:pPr>
        <w:spacing w:after="0" w:line="240" w:lineRule="auto"/>
      </w:pPr>
    </w:p>
    <w:p w:rsidR="00327C3B" w:rsidRDefault="00327C3B" w:rsidP="00327C3B"/>
    <w:tbl>
      <w:tblPr>
        <w:tblStyle w:val="TabloKlavuzu"/>
        <w:tblpPr w:leftFromText="141" w:rightFromText="141" w:vertAnchor="text" w:horzAnchor="margin" w:tblpXSpec="center" w:tblpY="-267"/>
        <w:tblW w:w="11307" w:type="dxa"/>
        <w:tblLayout w:type="fixed"/>
        <w:tblLook w:val="04A0"/>
      </w:tblPr>
      <w:tblGrid>
        <w:gridCol w:w="1668"/>
        <w:gridCol w:w="3402"/>
        <w:gridCol w:w="850"/>
        <w:gridCol w:w="992"/>
        <w:gridCol w:w="3119"/>
        <w:gridCol w:w="1276"/>
      </w:tblGrid>
      <w:tr w:rsidR="00327C3B" w:rsidTr="00327C3B">
        <w:tc>
          <w:tcPr>
            <w:tcW w:w="11307" w:type="dxa"/>
            <w:gridSpan w:val="6"/>
            <w:vAlign w:val="center"/>
          </w:tcPr>
          <w:p w:rsidR="00327C3B" w:rsidRPr="00D66482" w:rsidRDefault="00327C3B" w:rsidP="00B66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CA3B96" w:rsidRDefault="00CA3B96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BAHŞILI İMAM HATİP </w:t>
            </w:r>
            <w:r w:rsidR="00327C3B"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ORTAOKULU</w:t>
            </w: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6" w:rsidTr="00327C3B">
        <w:trPr>
          <w:trHeight w:val="435"/>
        </w:trPr>
        <w:tc>
          <w:tcPr>
            <w:tcW w:w="1668" w:type="dxa"/>
            <w:vMerge w:val="restart"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402" w:type="dxa"/>
            <w:vMerge w:val="restart"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  <w:proofErr w:type="gramStart"/>
            <w:r w:rsidRPr="009713A6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740B6" w:rsidRDefault="008740B6" w:rsidP="00327C3B">
            <w:pPr>
              <w:jc w:val="center"/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DC47E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740B6" w:rsidRDefault="008740B6" w:rsidP="00327C3B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P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Tutum, Yatırım ve Türk Malı Haftası</w:t>
            </w:r>
          </w:p>
          <w:p w:rsidR="008740B6" w:rsidRPr="008740B6" w:rsidRDefault="008740B6" w:rsidP="00327C3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(12-18 Aralık)</w:t>
            </w:r>
          </w:p>
        </w:tc>
      </w:tr>
      <w:tr w:rsidR="008740B6" w:rsidTr="00327C3B">
        <w:trPr>
          <w:trHeight w:val="689"/>
        </w:trPr>
        <w:tc>
          <w:tcPr>
            <w:tcW w:w="1668" w:type="dxa"/>
            <w:vMerge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9" w:type="dxa"/>
            <w:vMerge/>
            <w:shd w:val="clear" w:color="auto" w:fill="auto"/>
          </w:tcPr>
          <w:p w:rsidR="008740B6" w:rsidRDefault="008740B6" w:rsidP="00327C3B">
            <w:pPr>
              <w:jc w:val="center"/>
            </w:pPr>
          </w:p>
        </w:tc>
        <w:tc>
          <w:tcPr>
            <w:tcW w:w="1276" w:type="dxa"/>
            <w:vMerge/>
          </w:tcPr>
          <w:p w:rsidR="008740B6" w:rsidRDefault="008740B6" w:rsidP="00327C3B">
            <w:pPr>
              <w:jc w:val="center"/>
            </w:pPr>
          </w:p>
        </w:tc>
      </w:tr>
      <w:tr w:rsidR="008E5398" w:rsidTr="00327C3B">
        <w:trPr>
          <w:cantSplit/>
          <w:trHeight w:val="581"/>
        </w:trPr>
        <w:tc>
          <w:tcPr>
            <w:tcW w:w="1668" w:type="dxa"/>
            <w:vMerge w:val="restart"/>
            <w:textDirection w:val="btLr"/>
          </w:tcPr>
          <w:p w:rsidR="008E5398" w:rsidRDefault="008E5398" w:rsidP="00E615BE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ARALIK</w:t>
            </w:r>
          </w:p>
        </w:tc>
        <w:tc>
          <w:tcPr>
            <w:tcW w:w="3402" w:type="dxa"/>
          </w:tcPr>
          <w:p w:rsidR="008E5398" w:rsidRDefault="008E5398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hafta Pazartesi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günü okul bahçesinde ( olumsuz hava şartl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arında sınıflarda ) İstiklal Marşı’nın okunmasından sonra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581"/>
        </w:trPr>
        <w:tc>
          <w:tcPr>
            <w:tcW w:w="1668" w:type="dxa"/>
            <w:vMerge/>
            <w:textDirection w:val="btLr"/>
          </w:tcPr>
          <w:p w:rsidR="008E5398" w:rsidRPr="008740B6" w:rsidRDefault="008E5398" w:rsidP="00327C3B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402" w:type="dxa"/>
          </w:tcPr>
          <w:p w:rsidR="008E5398" w:rsidRDefault="008E5398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  <w:p w:rsidR="008E5398" w:rsidRDefault="00D816F3" w:rsidP="00327C3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okul olarak “Armut”</w:t>
            </w:r>
            <w:r w:rsidR="008E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Yeme Günü” yapılması.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654D42">
        <w:trPr>
          <w:cantSplit/>
          <w:trHeight w:val="938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8E5398" w:rsidRPr="00D46CF5" w:rsidRDefault="008E5398" w:rsidP="0065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egzersizler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yaptırılması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838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8E5398" w:rsidRPr="00600581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8E5398" w:rsidRPr="00827A2F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668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8E5398" w:rsidRPr="0033251D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ayı sebze ve meyves</w:t>
            </w:r>
            <w:r w:rsidR="00D816F3">
              <w:rPr>
                <w:rFonts w:ascii="Times New Roman" w:hAnsi="Times New Roman" w:cs="Times New Roman"/>
                <w:sz w:val="20"/>
                <w:szCs w:val="20"/>
              </w:rPr>
              <w:t>inin tanıtılması.( Pırasa ve Armut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848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12-18 Aralık ‘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bünyesinde etkin bir şekilde kutlanması.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B0728F" w:rsidRDefault="00B0728F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799"/>
        </w:trPr>
        <w:tc>
          <w:tcPr>
            <w:tcW w:w="1668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2" w:type="dxa"/>
          </w:tcPr>
          <w:p w:rsidR="008E5398" w:rsidRDefault="008E5398" w:rsidP="00327C3B"/>
        </w:tc>
        <w:tc>
          <w:tcPr>
            <w:tcW w:w="3119" w:type="dxa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</w:tbl>
    <w:p w:rsidR="009538C9" w:rsidRDefault="009538C9" w:rsidP="00327C3B"/>
    <w:p w:rsidR="009538C9" w:rsidRDefault="009538C9" w:rsidP="00327C3B"/>
    <w:p w:rsidR="009538C9" w:rsidRDefault="009538C9" w:rsidP="00327C3B"/>
    <w:p w:rsidR="009538C9" w:rsidRDefault="009538C9" w:rsidP="00327C3B"/>
    <w:p w:rsidR="009538C9" w:rsidRDefault="009538C9" w:rsidP="00327C3B"/>
    <w:p w:rsidR="009538C9" w:rsidRDefault="009538C9" w:rsidP="00327C3B"/>
    <w:p w:rsidR="009538C9" w:rsidRDefault="009538C9" w:rsidP="00327C3B"/>
    <w:p w:rsidR="009538C9" w:rsidRDefault="009538C9" w:rsidP="00327C3B"/>
    <w:p w:rsidR="009538C9" w:rsidRDefault="009538C9" w:rsidP="00327C3B"/>
    <w:tbl>
      <w:tblPr>
        <w:tblStyle w:val="TabloKlavuzu"/>
        <w:tblpPr w:leftFromText="141" w:rightFromText="141" w:vertAnchor="text" w:horzAnchor="margin" w:tblpXSpec="center" w:tblpY="12"/>
        <w:tblW w:w="11307" w:type="dxa"/>
        <w:tblLayout w:type="fixed"/>
        <w:tblLook w:val="04A0"/>
      </w:tblPr>
      <w:tblGrid>
        <w:gridCol w:w="1559"/>
        <w:gridCol w:w="3369"/>
        <w:gridCol w:w="850"/>
        <w:gridCol w:w="142"/>
        <w:gridCol w:w="851"/>
        <w:gridCol w:w="141"/>
        <w:gridCol w:w="2977"/>
        <w:gridCol w:w="142"/>
        <w:gridCol w:w="1276"/>
      </w:tblGrid>
      <w:tr w:rsidR="00327C3B" w:rsidTr="00327C3B">
        <w:trPr>
          <w:trHeight w:val="147"/>
        </w:trPr>
        <w:tc>
          <w:tcPr>
            <w:tcW w:w="11307" w:type="dxa"/>
            <w:gridSpan w:val="9"/>
            <w:vAlign w:val="center"/>
          </w:tcPr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C9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9538C9" w:rsidRDefault="00CA3B96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BAHŞILI İMAM HATİP</w:t>
            </w: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7C3B" w:rsidRPr="009538C9">
              <w:rPr>
                <w:rFonts w:ascii="Times New Roman" w:hAnsi="Times New Roman" w:cs="Times New Roman"/>
                <w:b/>
                <w:sz w:val="28"/>
                <w:szCs w:val="28"/>
              </w:rPr>
              <w:t>ORTAOKULU</w:t>
            </w: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C9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6" w:rsidTr="00327C3B">
        <w:trPr>
          <w:trHeight w:val="445"/>
        </w:trPr>
        <w:tc>
          <w:tcPr>
            <w:tcW w:w="1559" w:type="dxa"/>
            <w:vMerge w:val="restart"/>
          </w:tcPr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9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3369" w:type="dxa"/>
            <w:vMerge w:val="restart"/>
          </w:tcPr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9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</w:t>
            </w: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38C9">
              <w:rPr>
                <w:rFonts w:ascii="Times New Roman" w:hAnsi="Times New Roman" w:cs="Times New Roman"/>
                <w:b/>
                <w:sz w:val="24"/>
                <w:szCs w:val="24"/>
              </w:rPr>
              <w:t>MI ?</w:t>
            </w:r>
            <w:proofErr w:type="gramEnd"/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8740B6" w:rsidRPr="009538C9" w:rsidRDefault="008740B6" w:rsidP="00327C3B">
            <w:pPr>
              <w:jc w:val="center"/>
              <w:rPr>
                <w:sz w:val="24"/>
                <w:szCs w:val="24"/>
              </w:rPr>
            </w:pP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6" w:rsidRPr="009538C9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740B6" w:rsidRPr="009538C9" w:rsidRDefault="008740B6" w:rsidP="00327C3B">
            <w:pPr>
              <w:jc w:val="center"/>
              <w:rPr>
                <w:sz w:val="24"/>
                <w:szCs w:val="24"/>
              </w:rPr>
            </w:pPr>
            <w:r w:rsidRPr="009538C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418" w:type="dxa"/>
            <w:gridSpan w:val="2"/>
            <w:vMerge w:val="restart"/>
          </w:tcPr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40B6" w:rsidRDefault="008740B6" w:rsidP="00327C3B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8740B6" w:rsidTr="00327C3B">
        <w:trPr>
          <w:trHeight w:val="705"/>
        </w:trPr>
        <w:tc>
          <w:tcPr>
            <w:tcW w:w="1559" w:type="dxa"/>
            <w:vMerge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69" w:type="dxa"/>
            <w:vMerge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</w:tcPr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740B6" w:rsidRPr="009713A6" w:rsidRDefault="008740B6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8740B6" w:rsidRDefault="008740B6" w:rsidP="00327C3B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8740B6" w:rsidRDefault="008740B6" w:rsidP="00327C3B">
            <w:pPr>
              <w:jc w:val="center"/>
            </w:pPr>
          </w:p>
        </w:tc>
      </w:tr>
      <w:tr w:rsidR="008E5398" w:rsidTr="00327C3B">
        <w:trPr>
          <w:cantSplit/>
          <w:trHeight w:val="671"/>
        </w:trPr>
        <w:tc>
          <w:tcPr>
            <w:tcW w:w="1559" w:type="dxa"/>
            <w:vMerge w:val="restart"/>
            <w:textDirection w:val="btLr"/>
          </w:tcPr>
          <w:p w:rsidR="008E5398" w:rsidRDefault="008E5398" w:rsidP="00E615BE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OCAK</w:t>
            </w: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hafta Pazartesi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günü okul bahçesinde ( olumsuz hava şartl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arında sınıflarda ) İstiklal Marşı’nın okunmasından sonra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3" w:type="dxa"/>
            <w:gridSpan w:val="2"/>
          </w:tcPr>
          <w:p w:rsidR="008E5398" w:rsidRDefault="008E5398" w:rsidP="00327C3B"/>
        </w:tc>
        <w:tc>
          <w:tcPr>
            <w:tcW w:w="3118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418" w:type="dxa"/>
            <w:gridSpan w:val="2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671"/>
        </w:trPr>
        <w:tc>
          <w:tcPr>
            <w:tcW w:w="1559" w:type="dxa"/>
            <w:vMerge/>
            <w:textDirection w:val="btLr"/>
          </w:tcPr>
          <w:p w:rsidR="008E5398" w:rsidRPr="008740B6" w:rsidRDefault="008E5398" w:rsidP="00327C3B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  <w:p w:rsidR="008E5398" w:rsidRDefault="008E5398" w:rsidP="00327C3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okul olarak “Portakal yeme günü” yapılması.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3" w:type="dxa"/>
            <w:gridSpan w:val="2"/>
          </w:tcPr>
          <w:p w:rsidR="008E5398" w:rsidRDefault="008E5398" w:rsidP="00327C3B"/>
        </w:tc>
        <w:tc>
          <w:tcPr>
            <w:tcW w:w="3118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418" w:type="dxa"/>
            <w:gridSpan w:val="2"/>
            <w:vMerge/>
          </w:tcPr>
          <w:p w:rsidR="008E5398" w:rsidRDefault="008E5398" w:rsidP="00327C3B"/>
        </w:tc>
      </w:tr>
      <w:tr w:rsidR="008E5398" w:rsidTr="008740B6">
        <w:trPr>
          <w:cantSplit/>
          <w:trHeight w:val="1308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Pr="00D46CF5" w:rsidRDefault="008E5398" w:rsidP="00327C3B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Pr="00D46CF5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egzersizler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yaptırılması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3" w:type="dxa"/>
            <w:gridSpan w:val="2"/>
          </w:tcPr>
          <w:p w:rsidR="008E5398" w:rsidRDefault="008E5398" w:rsidP="00327C3B"/>
        </w:tc>
        <w:tc>
          <w:tcPr>
            <w:tcW w:w="3118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418" w:type="dxa"/>
            <w:gridSpan w:val="2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857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Pr="00600581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3" w:type="dxa"/>
            <w:gridSpan w:val="2"/>
          </w:tcPr>
          <w:p w:rsidR="008E5398" w:rsidRDefault="008E5398" w:rsidP="00327C3B"/>
        </w:tc>
        <w:tc>
          <w:tcPr>
            <w:tcW w:w="3118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418" w:type="dxa"/>
            <w:gridSpan w:val="2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1068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Pr="00827A2F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3" w:type="dxa"/>
            <w:gridSpan w:val="2"/>
          </w:tcPr>
          <w:p w:rsidR="008E5398" w:rsidRDefault="008E5398" w:rsidP="00327C3B"/>
        </w:tc>
        <w:tc>
          <w:tcPr>
            <w:tcW w:w="3118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418" w:type="dxa"/>
            <w:gridSpan w:val="2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928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8E5398" w:rsidRPr="00D117E4" w:rsidRDefault="008E5398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3" w:type="dxa"/>
            <w:gridSpan w:val="2"/>
          </w:tcPr>
          <w:p w:rsidR="008E5398" w:rsidRDefault="008E5398" w:rsidP="00327C3B"/>
        </w:tc>
        <w:tc>
          <w:tcPr>
            <w:tcW w:w="3118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418" w:type="dxa"/>
            <w:gridSpan w:val="2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633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Dönem boyunca yapılan çalışmalarla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farkındalığın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oluşumu desteklemek ve görmek adına ‘Sağlıklı Beslenme ve Hareketli Yaşam ‘ ile ilgili slogan yarışmasının yapılması.</w:t>
            </w: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  <w:proofErr w:type="gramEnd"/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3" w:type="dxa"/>
            <w:gridSpan w:val="2"/>
          </w:tcPr>
          <w:p w:rsidR="008E5398" w:rsidRDefault="008E5398" w:rsidP="00327C3B"/>
        </w:tc>
        <w:tc>
          <w:tcPr>
            <w:tcW w:w="3118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418" w:type="dxa"/>
            <w:gridSpan w:val="2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817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398" w:rsidRDefault="008E5398" w:rsidP="00327C3B"/>
        </w:tc>
        <w:tc>
          <w:tcPr>
            <w:tcW w:w="993" w:type="dxa"/>
            <w:gridSpan w:val="2"/>
          </w:tcPr>
          <w:p w:rsidR="008E5398" w:rsidRDefault="008E5398" w:rsidP="00327C3B"/>
        </w:tc>
        <w:tc>
          <w:tcPr>
            <w:tcW w:w="3118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418" w:type="dxa"/>
            <w:gridSpan w:val="2"/>
            <w:vMerge/>
          </w:tcPr>
          <w:p w:rsidR="008E5398" w:rsidRDefault="008E5398" w:rsidP="00327C3B"/>
        </w:tc>
      </w:tr>
      <w:tr w:rsidR="00327C3B" w:rsidTr="00327C3B">
        <w:trPr>
          <w:cantSplit/>
          <w:trHeight w:val="1440"/>
        </w:trPr>
        <w:tc>
          <w:tcPr>
            <w:tcW w:w="113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EE" w:rsidRDefault="008C59EE" w:rsidP="00953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38C9" w:rsidRDefault="009538C9" w:rsidP="00953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38C9" w:rsidRDefault="009538C9" w:rsidP="00953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38C9" w:rsidRDefault="009538C9" w:rsidP="00953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38C9" w:rsidRDefault="009538C9" w:rsidP="00953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7C3B" w:rsidRPr="009538C9" w:rsidRDefault="00327C3B" w:rsidP="00874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C9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9538C9" w:rsidRDefault="00CA3B96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BAHŞILI İMAM HATİP</w:t>
            </w: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7C3B" w:rsidRPr="009538C9">
              <w:rPr>
                <w:rFonts w:ascii="Times New Roman" w:hAnsi="Times New Roman" w:cs="Times New Roman"/>
                <w:b/>
                <w:sz w:val="28"/>
                <w:szCs w:val="28"/>
              </w:rPr>
              <w:t>ORTAOKULU</w:t>
            </w: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C9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Default="00327C3B" w:rsidP="00327C3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C3B" w:rsidTr="00327C3B">
        <w:trPr>
          <w:trHeight w:val="445"/>
        </w:trPr>
        <w:tc>
          <w:tcPr>
            <w:tcW w:w="1559" w:type="dxa"/>
            <w:vMerge w:val="restart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369" w:type="dxa"/>
            <w:vMerge w:val="restart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4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3251D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327C3B" w:rsidRDefault="00327C3B" w:rsidP="00327C3B">
            <w:pPr>
              <w:jc w:val="center"/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C47E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27C3B" w:rsidRDefault="00327C3B" w:rsidP="00327C3B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Default="00327C3B" w:rsidP="00327C3B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327C3B" w:rsidTr="00327C3B">
        <w:trPr>
          <w:trHeight w:val="705"/>
        </w:trPr>
        <w:tc>
          <w:tcPr>
            <w:tcW w:w="1559" w:type="dxa"/>
            <w:vMerge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69" w:type="dxa"/>
            <w:vMerge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27C3B" w:rsidRDefault="00327C3B" w:rsidP="00327C3B">
            <w:pPr>
              <w:jc w:val="center"/>
            </w:pPr>
          </w:p>
        </w:tc>
        <w:tc>
          <w:tcPr>
            <w:tcW w:w="1276" w:type="dxa"/>
            <w:vMerge/>
          </w:tcPr>
          <w:p w:rsidR="00327C3B" w:rsidRDefault="00327C3B" w:rsidP="00327C3B">
            <w:pPr>
              <w:jc w:val="center"/>
            </w:pPr>
          </w:p>
        </w:tc>
      </w:tr>
      <w:tr w:rsidR="008E5398" w:rsidTr="00327C3B">
        <w:trPr>
          <w:cantSplit/>
          <w:trHeight w:val="730"/>
        </w:trPr>
        <w:tc>
          <w:tcPr>
            <w:tcW w:w="1559" w:type="dxa"/>
            <w:vMerge w:val="restart"/>
            <w:textDirection w:val="btLr"/>
          </w:tcPr>
          <w:p w:rsidR="008E5398" w:rsidRDefault="008E5398" w:rsidP="00E615BE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ŞUBAT</w:t>
            </w: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hafta Pazartesi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günü okul bahçesinde ( olumsuz hava şartl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arında sınıflarda ) İstiklal Marşı’nın okunmasından sonra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3119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730"/>
        </w:trPr>
        <w:tc>
          <w:tcPr>
            <w:tcW w:w="1559" w:type="dxa"/>
            <w:vMerge/>
            <w:textDirection w:val="btLr"/>
          </w:tcPr>
          <w:p w:rsidR="008E5398" w:rsidRPr="008C59EE" w:rsidRDefault="008E5398" w:rsidP="00327C3B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  <w:p w:rsidR="008E5398" w:rsidRDefault="008E5398" w:rsidP="00327C3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olarak “kivi yeme günü” yapılması.</w:t>
            </w:r>
          </w:p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3119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B66464">
        <w:trPr>
          <w:cantSplit/>
          <w:trHeight w:val="831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Pr="00CC17BD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egzersizler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yaptırılması</w:t>
            </w:r>
          </w:p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3119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B66464">
        <w:trPr>
          <w:cantSplit/>
          <w:trHeight w:val="573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Pr="00AD3EB9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Süt  Günü</w:t>
            </w:r>
            <w:proofErr w:type="gramEnd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3119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727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Pr="00AD3EB9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3119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861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Pr="00AD3EB9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</w:tc>
        <w:tc>
          <w:tcPr>
            <w:tcW w:w="992" w:type="dxa"/>
            <w:gridSpan w:val="2"/>
          </w:tcPr>
          <w:p w:rsidR="008E5398" w:rsidRPr="00B93277" w:rsidRDefault="008E5398" w:rsidP="00327C3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3119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1036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3119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B66464">
        <w:trPr>
          <w:cantSplit/>
          <w:trHeight w:val="541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tanıtılması.( Kereviz ve Kivi )</w:t>
            </w:r>
          </w:p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3119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B66464">
        <w:trPr>
          <w:cantSplit/>
          <w:trHeight w:val="975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Pr="00B93277" w:rsidRDefault="008E5398" w:rsidP="0030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>yarışmasının  yapılması</w:t>
            </w:r>
            <w:proofErr w:type="gramEnd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Eserlerin panolarda sergilenmesi. </w:t>
            </w:r>
            <w:proofErr w:type="gramEnd"/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3119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  <w:tr w:rsidR="008E5398" w:rsidTr="00327C3B">
        <w:trPr>
          <w:cantSplit/>
          <w:trHeight w:val="798"/>
        </w:trPr>
        <w:tc>
          <w:tcPr>
            <w:tcW w:w="1559" w:type="dxa"/>
            <w:vMerge/>
            <w:textDirection w:val="btLr"/>
          </w:tcPr>
          <w:p w:rsidR="008E5398" w:rsidRDefault="008E5398" w:rsidP="00327C3B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8E5398" w:rsidRDefault="008E5398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992" w:type="dxa"/>
            <w:gridSpan w:val="2"/>
          </w:tcPr>
          <w:p w:rsidR="008E5398" w:rsidRDefault="008E5398" w:rsidP="00327C3B"/>
        </w:tc>
        <w:tc>
          <w:tcPr>
            <w:tcW w:w="3119" w:type="dxa"/>
            <w:gridSpan w:val="2"/>
            <w:shd w:val="clear" w:color="auto" w:fill="auto"/>
          </w:tcPr>
          <w:p w:rsidR="008E5398" w:rsidRDefault="008E5398" w:rsidP="00327C3B"/>
        </w:tc>
        <w:tc>
          <w:tcPr>
            <w:tcW w:w="1276" w:type="dxa"/>
            <w:vMerge/>
          </w:tcPr>
          <w:p w:rsidR="008E5398" w:rsidRDefault="008E5398" w:rsidP="00327C3B"/>
        </w:tc>
      </w:tr>
    </w:tbl>
    <w:p w:rsidR="00327C3B" w:rsidRDefault="00327C3B" w:rsidP="00327C3B"/>
    <w:p w:rsidR="00327C3B" w:rsidRDefault="00327C3B" w:rsidP="00327C3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/>
      </w:tblPr>
      <w:tblGrid>
        <w:gridCol w:w="1668"/>
        <w:gridCol w:w="3260"/>
        <w:gridCol w:w="850"/>
        <w:gridCol w:w="993"/>
        <w:gridCol w:w="3118"/>
        <w:gridCol w:w="1276"/>
      </w:tblGrid>
      <w:tr w:rsidR="00327C3B" w:rsidTr="00327C3B">
        <w:tc>
          <w:tcPr>
            <w:tcW w:w="11165" w:type="dxa"/>
            <w:gridSpan w:val="6"/>
          </w:tcPr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CA3B96" w:rsidRDefault="00CA3B96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BAHŞILI İMAM HATİP </w:t>
            </w:r>
            <w:r w:rsidR="00327C3B"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ORTAOKULU</w:t>
            </w: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C3B" w:rsidTr="00327C3B">
        <w:trPr>
          <w:trHeight w:val="435"/>
        </w:trPr>
        <w:tc>
          <w:tcPr>
            <w:tcW w:w="1668" w:type="dxa"/>
            <w:vMerge w:val="restart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3251D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27C3B" w:rsidRDefault="00327C3B" w:rsidP="00327C3B">
            <w:pPr>
              <w:jc w:val="center"/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C47E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27C3B" w:rsidRDefault="00327C3B" w:rsidP="00327C3B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Default="00327C3B" w:rsidP="00327C3B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327C3B" w:rsidTr="00327C3B">
        <w:trPr>
          <w:trHeight w:val="689"/>
        </w:trPr>
        <w:tc>
          <w:tcPr>
            <w:tcW w:w="1668" w:type="dxa"/>
            <w:vMerge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vMerge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8" w:type="dxa"/>
            <w:vMerge/>
            <w:shd w:val="clear" w:color="auto" w:fill="auto"/>
          </w:tcPr>
          <w:p w:rsidR="00327C3B" w:rsidRDefault="00327C3B" w:rsidP="00327C3B">
            <w:pPr>
              <w:jc w:val="center"/>
            </w:pPr>
          </w:p>
        </w:tc>
        <w:tc>
          <w:tcPr>
            <w:tcW w:w="1276" w:type="dxa"/>
            <w:vMerge/>
          </w:tcPr>
          <w:p w:rsidR="00327C3B" w:rsidRDefault="00327C3B" w:rsidP="00327C3B">
            <w:pPr>
              <w:jc w:val="center"/>
            </w:pPr>
          </w:p>
        </w:tc>
      </w:tr>
      <w:tr w:rsidR="00327C3B" w:rsidTr="00327C3B">
        <w:trPr>
          <w:cantSplit/>
          <w:trHeight w:val="1357"/>
        </w:trPr>
        <w:tc>
          <w:tcPr>
            <w:tcW w:w="1668" w:type="dxa"/>
            <w:vMerge w:val="restart"/>
            <w:textDirection w:val="btLr"/>
            <w:vAlign w:val="center"/>
          </w:tcPr>
          <w:p w:rsidR="00327C3B" w:rsidRDefault="00327C3B" w:rsidP="00327C3B">
            <w:pPr>
              <w:ind w:left="113" w:right="113"/>
              <w:jc w:val="center"/>
            </w:pPr>
          </w:p>
          <w:p w:rsidR="00327C3B" w:rsidRPr="007A36B6" w:rsidRDefault="00327C3B" w:rsidP="00327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3260" w:type="dxa"/>
          </w:tcPr>
          <w:p w:rsidR="00327C3B" w:rsidRPr="006238CB" w:rsidRDefault="00F06C51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hafta Pazartesi</w:t>
            </w:r>
            <w:r w:rsidR="00327C3B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günü okul bahçesinde ( olumsuz hava şartl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arında sınıflarda ) İstiklal Marşı’nın okunmasından sonra</w:t>
            </w:r>
            <w:r w:rsidR="00327C3B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118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 w:val="restart"/>
          </w:tcPr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color w:val="FF0000"/>
              </w:rPr>
              <w:t>*</w:t>
            </w: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Tuza Dikkat Haftası</w:t>
            </w: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(11-17 Mart)</w:t>
            </w: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Pr="001F7CB5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jc w:val="center"/>
            </w:pPr>
          </w:p>
        </w:tc>
      </w:tr>
      <w:tr w:rsidR="00327C3B" w:rsidTr="00327C3B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27C3B" w:rsidRDefault="00327C3B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  <w:p w:rsidR="00F06C51" w:rsidRDefault="00F06C51" w:rsidP="00327C3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okul olarak “muz yeme günü” yapılması.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118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B66464">
        <w:trPr>
          <w:cantSplit/>
          <w:trHeight w:val="830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27C3B" w:rsidRPr="00D46CF5" w:rsidRDefault="008C59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egzersizler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yaptırılması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118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B66464">
        <w:trPr>
          <w:cantSplit/>
          <w:trHeight w:val="558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27C3B" w:rsidRPr="00600581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118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27C3B" w:rsidRPr="00827A2F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118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B66464">
        <w:trPr>
          <w:cantSplit/>
          <w:trHeight w:val="638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327C3B" w:rsidRPr="00D117E4" w:rsidRDefault="00327C3B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 Limon ve Muz )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118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B66464">
        <w:trPr>
          <w:cantSplit/>
          <w:trHeight w:val="777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27C3B" w:rsidRDefault="003012C9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Kırıkkale’ de üretilen mayi tuzunun </w:t>
            </w:r>
            <w:r w:rsidR="00C250EE">
              <w:rPr>
                <w:rFonts w:ascii="Times New Roman" w:hAnsi="Times New Roman" w:cs="Times New Roman"/>
                <w:sz w:val="20"/>
                <w:szCs w:val="20"/>
              </w:rPr>
              <w:t>tanıtımının yapıldığı videonun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izletilmesi.</w:t>
            </w:r>
          </w:p>
          <w:p w:rsidR="00327C3B" w:rsidRPr="00D117E4" w:rsidRDefault="00327C3B" w:rsidP="00F0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118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1013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kutlanması  ve yapılan çalışmaların okul, sınıf panolarında sergilenmesi. </w:t>
            </w:r>
          </w:p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118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</w:tbl>
    <w:p w:rsidR="00327C3B" w:rsidRDefault="00327C3B" w:rsidP="00327C3B"/>
    <w:p w:rsidR="00327C3B" w:rsidRDefault="00327C3B" w:rsidP="00327C3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/>
      </w:tblPr>
      <w:tblGrid>
        <w:gridCol w:w="1668"/>
        <w:gridCol w:w="2868"/>
        <w:gridCol w:w="851"/>
        <w:gridCol w:w="992"/>
        <w:gridCol w:w="3227"/>
        <w:gridCol w:w="1275"/>
      </w:tblGrid>
      <w:tr w:rsidR="00327C3B" w:rsidTr="00327C3B">
        <w:trPr>
          <w:cantSplit/>
          <w:trHeight w:val="1357"/>
        </w:trPr>
        <w:tc>
          <w:tcPr>
            <w:tcW w:w="1668" w:type="dxa"/>
            <w:vMerge w:val="restart"/>
            <w:textDirection w:val="btLr"/>
            <w:vAlign w:val="center"/>
          </w:tcPr>
          <w:p w:rsidR="00327C3B" w:rsidRDefault="00327C3B" w:rsidP="00327C3B">
            <w:pPr>
              <w:ind w:left="113" w:right="113"/>
              <w:jc w:val="center"/>
            </w:pPr>
          </w:p>
          <w:p w:rsidR="00327C3B" w:rsidRPr="007A36B6" w:rsidRDefault="00327C3B" w:rsidP="00327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868" w:type="dxa"/>
          </w:tcPr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 ‘Su Hayattır.’ sloganıyla tüm okulun aynı anda su içerek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farkındalık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çalışması yapılması.</w:t>
            </w:r>
          </w:p>
          <w:p w:rsidR="00327C3B" w:rsidRPr="006238C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27" w:type="dxa"/>
            <w:shd w:val="clear" w:color="auto" w:fill="auto"/>
          </w:tcPr>
          <w:p w:rsidR="00327C3B" w:rsidRDefault="00327C3B" w:rsidP="00327C3B"/>
        </w:tc>
        <w:tc>
          <w:tcPr>
            <w:tcW w:w="1275" w:type="dxa"/>
            <w:vMerge w:val="restart"/>
          </w:tcPr>
          <w:p w:rsidR="00327C3B" w:rsidRDefault="00327C3B" w:rsidP="00327C3B"/>
          <w:p w:rsidR="00B66464" w:rsidRDefault="00B66464" w:rsidP="00327C3B"/>
          <w:p w:rsidR="00B66464" w:rsidRDefault="00B66464" w:rsidP="00327C3B"/>
          <w:p w:rsidR="00B66464" w:rsidRDefault="00B66464" w:rsidP="00327C3B"/>
          <w:p w:rsidR="00B66464" w:rsidRDefault="00B66464" w:rsidP="00327C3B"/>
          <w:p w:rsidR="00B66464" w:rsidRDefault="00B66464" w:rsidP="00B6646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Dünya Su Günü</w:t>
            </w:r>
          </w:p>
          <w:p w:rsidR="00B66464" w:rsidRDefault="00B66464" w:rsidP="00B66464"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(22 Mart)</w:t>
            </w:r>
          </w:p>
        </w:tc>
      </w:tr>
      <w:tr w:rsidR="00327C3B" w:rsidTr="00327C3B">
        <w:trPr>
          <w:cantSplit/>
          <w:trHeight w:val="835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868" w:type="dxa"/>
          </w:tcPr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327C3B" w:rsidRPr="00D46CF5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27" w:type="dxa"/>
            <w:shd w:val="clear" w:color="auto" w:fill="auto"/>
          </w:tcPr>
          <w:p w:rsidR="00327C3B" w:rsidRDefault="00327C3B" w:rsidP="00327C3B"/>
        </w:tc>
        <w:tc>
          <w:tcPr>
            <w:tcW w:w="1275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838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868" w:type="dxa"/>
          </w:tcPr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 Dengeli ve Düzenli Beslenmenin Akademik Ba</w:t>
            </w:r>
            <w:r w:rsidR="003012C9">
              <w:rPr>
                <w:rFonts w:ascii="Times New Roman" w:hAnsi="Times New Roman" w:cs="Times New Roman"/>
                <w:sz w:val="20"/>
                <w:szCs w:val="20"/>
              </w:rPr>
              <w:t>şarıdaki Önemi ‘ ile ilgili kompozisyon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yarışmasının yapılması.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Eserlerin panolarda sergilenmesi.</w:t>
            </w:r>
            <w:proofErr w:type="gramEnd"/>
          </w:p>
          <w:p w:rsidR="00327C3B" w:rsidRPr="00600581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27" w:type="dxa"/>
            <w:shd w:val="clear" w:color="auto" w:fill="auto"/>
          </w:tcPr>
          <w:p w:rsidR="00327C3B" w:rsidRDefault="00327C3B" w:rsidP="00327C3B"/>
        </w:tc>
        <w:tc>
          <w:tcPr>
            <w:tcW w:w="1275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838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868" w:type="dxa"/>
          </w:tcPr>
          <w:p w:rsidR="00327C3B" w:rsidRPr="006C39D2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851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27" w:type="dxa"/>
            <w:shd w:val="clear" w:color="auto" w:fill="auto"/>
          </w:tcPr>
          <w:p w:rsidR="00327C3B" w:rsidRDefault="00327C3B" w:rsidP="00327C3B"/>
        </w:tc>
        <w:tc>
          <w:tcPr>
            <w:tcW w:w="1275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868" w:type="dxa"/>
          </w:tcPr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327C3B" w:rsidRPr="00827A2F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27" w:type="dxa"/>
            <w:shd w:val="clear" w:color="auto" w:fill="auto"/>
          </w:tcPr>
          <w:p w:rsidR="00327C3B" w:rsidRDefault="00327C3B" w:rsidP="00327C3B"/>
        </w:tc>
        <w:tc>
          <w:tcPr>
            <w:tcW w:w="1275" w:type="dxa"/>
            <w:vMerge/>
          </w:tcPr>
          <w:p w:rsidR="00327C3B" w:rsidRDefault="00327C3B" w:rsidP="00327C3B"/>
        </w:tc>
      </w:tr>
    </w:tbl>
    <w:p w:rsidR="009538C9" w:rsidRDefault="009538C9" w:rsidP="00327C3B"/>
    <w:tbl>
      <w:tblPr>
        <w:tblStyle w:val="TabloKlavuzu"/>
        <w:tblpPr w:leftFromText="141" w:rightFromText="141" w:vertAnchor="text" w:horzAnchor="margin" w:tblpXSpec="center" w:tblpY="281"/>
        <w:tblW w:w="11307" w:type="dxa"/>
        <w:tblLayout w:type="fixed"/>
        <w:tblLook w:val="04A0"/>
      </w:tblPr>
      <w:tblGrid>
        <w:gridCol w:w="1554"/>
        <w:gridCol w:w="2949"/>
        <w:gridCol w:w="850"/>
        <w:gridCol w:w="992"/>
        <w:gridCol w:w="3261"/>
        <w:gridCol w:w="1701"/>
      </w:tblGrid>
      <w:tr w:rsidR="00327C3B" w:rsidTr="00327C3B">
        <w:tc>
          <w:tcPr>
            <w:tcW w:w="11307" w:type="dxa"/>
            <w:gridSpan w:val="6"/>
          </w:tcPr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CA3B96" w:rsidRDefault="00CA3B96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BAHŞILI İMAM HATİP </w:t>
            </w:r>
            <w:r w:rsidR="00327C3B"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ORTAOKULU</w:t>
            </w:r>
          </w:p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C3B" w:rsidTr="00327C3B">
        <w:trPr>
          <w:trHeight w:val="435"/>
        </w:trPr>
        <w:tc>
          <w:tcPr>
            <w:tcW w:w="1554" w:type="dxa"/>
            <w:vMerge w:val="restart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2949" w:type="dxa"/>
            <w:vMerge w:val="restart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  <w:proofErr w:type="gramStart"/>
            <w:r w:rsidRPr="0033251D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327C3B" w:rsidRDefault="00327C3B" w:rsidP="00327C3B">
            <w:pPr>
              <w:jc w:val="center"/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C47E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27C3B" w:rsidRDefault="00327C3B" w:rsidP="00327C3B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701" w:type="dxa"/>
            <w:vMerge w:val="restart"/>
          </w:tcPr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Default="00327C3B" w:rsidP="00327C3B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327C3B" w:rsidTr="00327C3B">
        <w:trPr>
          <w:trHeight w:val="689"/>
        </w:trPr>
        <w:tc>
          <w:tcPr>
            <w:tcW w:w="1554" w:type="dxa"/>
            <w:vMerge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49" w:type="dxa"/>
            <w:vMerge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33251D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261" w:type="dxa"/>
            <w:vMerge/>
            <w:shd w:val="clear" w:color="auto" w:fill="auto"/>
          </w:tcPr>
          <w:p w:rsidR="00327C3B" w:rsidRDefault="00327C3B" w:rsidP="00327C3B">
            <w:pPr>
              <w:jc w:val="center"/>
            </w:pPr>
          </w:p>
        </w:tc>
        <w:tc>
          <w:tcPr>
            <w:tcW w:w="1701" w:type="dxa"/>
            <w:vMerge/>
          </w:tcPr>
          <w:p w:rsidR="00327C3B" w:rsidRDefault="00327C3B" w:rsidP="00327C3B">
            <w:pPr>
              <w:jc w:val="center"/>
            </w:pPr>
          </w:p>
        </w:tc>
      </w:tr>
      <w:tr w:rsidR="00327C3B" w:rsidTr="00327C3B">
        <w:trPr>
          <w:cantSplit/>
          <w:trHeight w:val="1249"/>
        </w:trPr>
        <w:tc>
          <w:tcPr>
            <w:tcW w:w="1554" w:type="dxa"/>
            <w:vMerge w:val="restart"/>
            <w:textDirection w:val="btLr"/>
            <w:vAlign w:val="center"/>
          </w:tcPr>
          <w:p w:rsidR="00327C3B" w:rsidRDefault="00327C3B" w:rsidP="00327C3B">
            <w:pPr>
              <w:ind w:left="113" w:right="113"/>
              <w:jc w:val="center"/>
            </w:pPr>
          </w:p>
          <w:p w:rsidR="00327C3B" w:rsidRPr="007A36B6" w:rsidRDefault="00327C3B" w:rsidP="00327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2949" w:type="dxa"/>
          </w:tcPr>
          <w:p w:rsidR="00327C3B" w:rsidRPr="006238CB" w:rsidRDefault="003012C9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hafta Pazartesi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günü okul bahçesinde ( olumsuz hava şartl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arında sınıflarda ) İstiklal Marşı’nın okunmasından sonra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61" w:type="dxa"/>
            <w:shd w:val="clear" w:color="auto" w:fill="auto"/>
          </w:tcPr>
          <w:p w:rsidR="00327C3B" w:rsidRDefault="00327C3B" w:rsidP="00327C3B"/>
        </w:tc>
        <w:tc>
          <w:tcPr>
            <w:tcW w:w="1701" w:type="dxa"/>
            <w:vMerge w:val="restart"/>
          </w:tcPr>
          <w:p w:rsidR="00327C3B" w:rsidRDefault="00327C3B" w:rsidP="00327C3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Sağlık Günü</w:t>
            </w: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(7 Nisan)</w:t>
            </w: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Pr="001F7CB5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Dünya Sağlık Haftası</w:t>
            </w: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(7-13 Nisan)</w:t>
            </w: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Pr="001F7CB5" w:rsidRDefault="00327C3B" w:rsidP="00327C3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*Büyümenin İzlenmesi günü</w:t>
            </w:r>
          </w:p>
          <w:p w:rsidR="00327C3B" w:rsidRDefault="00327C3B" w:rsidP="00327C3B">
            <w:pPr>
              <w:jc w:val="center"/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lastRenderedPageBreak/>
              <w:t>(15 Nisan)</w:t>
            </w:r>
          </w:p>
        </w:tc>
      </w:tr>
      <w:tr w:rsidR="00327C3B" w:rsidTr="00327C3B">
        <w:trPr>
          <w:cantSplit/>
          <w:trHeight w:val="701"/>
        </w:trPr>
        <w:tc>
          <w:tcPr>
            <w:tcW w:w="1554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327C3B" w:rsidRDefault="00327C3B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  <w:p w:rsidR="003012C9" w:rsidRDefault="003012C9" w:rsidP="00327C3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okul olarak “erik yeme günü” yapılması.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61" w:type="dxa"/>
            <w:shd w:val="clear" w:color="auto" w:fill="auto"/>
          </w:tcPr>
          <w:p w:rsidR="00327C3B" w:rsidRDefault="00327C3B" w:rsidP="00327C3B"/>
        </w:tc>
        <w:tc>
          <w:tcPr>
            <w:tcW w:w="1701" w:type="dxa"/>
            <w:vMerge/>
          </w:tcPr>
          <w:p w:rsidR="00327C3B" w:rsidRDefault="00327C3B" w:rsidP="00327C3B"/>
        </w:tc>
      </w:tr>
      <w:tr w:rsidR="00327C3B" w:rsidTr="003012C9">
        <w:trPr>
          <w:cantSplit/>
          <w:trHeight w:val="1248"/>
        </w:trPr>
        <w:tc>
          <w:tcPr>
            <w:tcW w:w="1554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327C3B" w:rsidRPr="00D46CF5" w:rsidRDefault="008C59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egzersizler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yaptırılması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61" w:type="dxa"/>
            <w:shd w:val="clear" w:color="auto" w:fill="auto"/>
          </w:tcPr>
          <w:p w:rsidR="00327C3B" w:rsidRDefault="00327C3B" w:rsidP="00327C3B"/>
        </w:tc>
        <w:tc>
          <w:tcPr>
            <w:tcW w:w="1701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538"/>
        </w:trPr>
        <w:tc>
          <w:tcPr>
            <w:tcW w:w="1554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327C3B" w:rsidRPr="00600581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61" w:type="dxa"/>
            <w:shd w:val="clear" w:color="auto" w:fill="auto"/>
          </w:tcPr>
          <w:p w:rsidR="00327C3B" w:rsidRDefault="00327C3B" w:rsidP="00327C3B"/>
        </w:tc>
        <w:tc>
          <w:tcPr>
            <w:tcW w:w="1701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1044"/>
        </w:trPr>
        <w:tc>
          <w:tcPr>
            <w:tcW w:w="1554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C3B" w:rsidRPr="00827A2F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61" w:type="dxa"/>
            <w:shd w:val="clear" w:color="auto" w:fill="auto"/>
          </w:tcPr>
          <w:p w:rsidR="00327C3B" w:rsidRDefault="00327C3B" w:rsidP="00327C3B"/>
        </w:tc>
        <w:tc>
          <w:tcPr>
            <w:tcW w:w="1701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648"/>
        </w:trPr>
        <w:tc>
          <w:tcPr>
            <w:tcW w:w="1554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327C3B" w:rsidRPr="00D117E4" w:rsidRDefault="00327C3B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61" w:type="dxa"/>
            <w:shd w:val="clear" w:color="auto" w:fill="auto"/>
          </w:tcPr>
          <w:p w:rsidR="00327C3B" w:rsidRDefault="00327C3B" w:rsidP="00327C3B"/>
        </w:tc>
        <w:tc>
          <w:tcPr>
            <w:tcW w:w="1701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842"/>
        </w:trPr>
        <w:tc>
          <w:tcPr>
            <w:tcW w:w="1554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327C3B" w:rsidRPr="00A10F0D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7-13 Nisan ‘Dünya Sağlık Haftası’nın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okul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61" w:type="dxa"/>
            <w:shd w:val="clear" w:color="auto" w:fill="auto"/>
          </w:tcPr>
          <w:p w:rsidR="00327C3B" w:rsidRDefault="00327C3B" w:rsidP="00327C3B"/>
        </w:tc>
        <w:tc>
          <w:tcPr>
            <w:tcW w:w="1701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1013"/>
        </w:trPr>
        <w:tc>
          <w:tcPr>
            <w:tcW w:w="1554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327C3B" w:rsidRPr="00A10F0D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61" w:type="dxa"/>
            <w:shd w:val="clear" w:color="auto" w:fill="auto"/>
          </w:tcPr>
          <w:p w:rsidR="00327C3B" w:rsidRDefault="00327C3B" w:rsidP="00327C3B"/>
        </w:tc>
        <w:tc>
          <w:tcPr>
            <w:tcW w:w="1701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619"/>
        </w:trPr>
        <w:tc>
          <w:tcPr>
            <w:tcW w:w="1554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327C3B" w:rsidRPr="00A10F0D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327C3B" w:rsidRPr="00A10F0D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261" w:type="dxa"/>
            <w:shd w:val="clear" w:color="auto" w:fill="auto"/>
          </w:tcPr>
          <w:p w:rsidR="00327C3B" w:rsidRDefault="00327C3B" w:rsidP="00327C3B"/>
        </w:tc>
        <w:tc>
          <w:tcPr>
            <w:tcW w:w="1701" w:type="dxa"/>
            <w:vMerge/>
          </w:tcPr>
          <w:p w:rsidR="00327C3B" w:rsidRDefault="00327C3B" w:rsidP="00327C3B"/>
        </w:tc>
      </w:tr>
    </w:tbl>
    <w:p w:rsidR="00327C3B" w:rsidRDefault="00327C3B" w:rsidP="00327C3B"/>
    <w:p w:rsidR="00327C3B" w:rsidRDefault="00327C3B" w:rsidP="00327C3B"/>
    <w:p w:rsidR="00327C3B" w:rsidRDefault="00327C3B" w:rsidP="00327C3B"/>
    <w:p w:rsidR="00327C3B" w:rsidRDefault="00327C3B" w:rsidP="00327C3B"/>
    <w:tbl>
      <w:tblPr>
        <w:tblStyle w:val="TabloKlavuzu"/>
        <w:tblpPr w:leftFromText="141" w:rightFromText="141" w:vertAnchor="text" w:horzAnchor="margin" w:tblpXSpec="center" w:tblpY="-267"/>
        <w:tblW w:w="10841" w:type="dxa"/>
        <w:tblLayout w:type="fixed"/>
        <w:tblLook w:val="04A0"/>
      </w:tblPr>
      <w:tblGrid>
        <w:gridCol w:w="1668"/>
        <w:gridCol w:w="2511"/>
        <w:gridCol w:w="850"/>
        <w:gridCol w:w="993"/>
        <w:gridCol w:w="3543"/>
        <w:gridCol w:w="1276"/>
      </w:tblGrid>
      <w:tr w:rsidR="00327C3B" w:rsidTr="00327C3B">
        <w:tc>
          <w:tcPr>
            <w:tcW w:w="10841" w:type="dxa"/>
            <w:gridSpan w:val="6"/>
          </w:tcPr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CA3B96" w:rsidRDefault="00CA3B96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BAHŞILI İMAM HATİP </w:t>
            </w:r>
            <w:r w:rsidR="00327C3B"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ORTAOKULU</w:t>
            </w: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C3B" w:rsidTr="00327C3B">
        <w:trPr>
          <w:trHeight w:val="435"/>
        </w:trPr>
        <w:tc>
          <w:tcPr>
            <w:tcW w:w="1668" w:type="dxa"/>
            <w:vMerge w:val="restart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2511" w:type="dxa"/>
            <w:vMerge w:val="restart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D411B4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27C3B" w:rsidRDefault="00327C3B" w:rsidP="00327C3B">
            <w:pPr>
              <w:jc w:val="center"/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C47E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27C3B" w:rsidRDefault="00327C3B" w:rsidP="00327C3B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Default="00327C3B" w:rsidP="00327C3B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327C3B" w:rsidTr="00327C3B">
        <w:trPr>
          <w:trHeight w:val="689"/>
        </w:trPr>
        <w:tc>
          <w:tcPr>
            <w:tcW w:w="1668" w:type="dxa"/>
            <w:vMerge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11" w:type="dxa"/>
            <w:vMerge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543" w:type="dxa"/>
            <w:vMerge/>
            <w:shd w:val="clear" w:color="auto" w:fill="auto"/>
          </w:tcPr>
          <w:p w:rsidR="00327C3B" w:rsidRDefault="00327C3B" w:rsidP="00327C3B">
            <w:pPr>
              <w:jc w:val="center"/>
            </w:pPr>
          </w:p>
        </w:tc>
        <w:tc>
          <w:tcPr>
            <w:tcW w:w="1276" w:type="dxa"/>
            <w:vMerge/>
          </w:tcPr>
          <w:p w:rsidR="00327C3B" w:rsidRDefault="00327C3B" w:rsidP="00327C3B">
            <w:pPr>
              <w:jc w:val="center"/>
            </w:pPr>
          </w:p>
        </w:tc>
      </w:tr>
      <w:tr w:rsidR="00327C3B" w:rsidTr="00327C3B">
        <w:trPr>
          <w:cantSplit/>
          <w:trHeight w:val="1357"/>
        </w:trPr>
        <w:tc>
          <w:tcPr>
            <w:tcW w:w="1668" w:type="dxa"/>
            <w:vMerge w:val="restart"/>
            <w:textDirection w:val="btLr"/>
            <w:vAlign w:val="center"/>
          </w:tcPr>
          <w:p w:rsidR="00327C3B" w:rsidRDefault="00327C3B" w:rsidP="00327C3B">
            <w:pPr>
              <w:ind w:left="113" w:right="113"/>
              <w:jc w:val="center"/>
            </w:pPr>
          </w:p>
          <w:p w:rsidR="00327C3B" w:rsidRPr="007A36B6" w:rsidRDefault="00327C3B" w:rsidP="00327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2511" w:type="dxa"/>
          </w:tcPr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‘Dünya ve Türkiye Tarihinde Önemli Sporcuların Hayat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Hikayelerini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Öğreniyorum’ konusunda öğrencilerin ödevlendirilmesi ve hazırlanan çalışmaların panolarda sergilenmesi.</w:t>
            </w:r>
          </w:p>
          <w:p w:rsidR="00327C3B" w:rsidRPr="006238C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543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 w:val="restart"/>
          </w:tcPr>
          <w:p w:rsidR="00327C3B" w:rsidRDefault="00327C3B" w:rsidP="00327C3B"/>
        </w:tc>
      </w:tr>
      <w:tr w:rsidR="00327C3B" w:rsidTr="00C250EE">
        <w:trPr>
          <w:cantSplit/>
          <w:trHeight w:val="772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511" w:type="dxa"/>
          </w:tcPr>
          <w:p w:rsidR="00327C3B" w:rsidRDefault="00327C3B" w:rsidP="00327C3B">
            <w:pPr>
              <w:rPr>
                <w:rFonts w:ascii="Times New Roman" w:hAnsi="Times New Roman" w:cs="Times New Roman"/>
              </w:rPr>
            </w:pPr>
          </w:p>
          <w:p w:rsidR="00327C3B" w:rsidRDefault="00612817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Sınıflar arası futbol turnuvası düzenlenmesi.</w:t>
            </w:r>
          </w:p>
          <w:p w:rsidR="00327C3B" w:rsidRPr="00D37D25" w:rsidRDefault="00327C3B" w:rsidP="0032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543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2511" w:type="dxa"/>
          </w:tcPr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C3B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327C3B" w:rsidRPr="00827A2F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3" w:type="dxa"/>
          </w:tcPr>
          <w:p w:rsidR="00327C3B" w:rsidRDefault="00327C3B" w:rsidP="00327C3B"/>
        </w:tc>
        <w:tc>
          <w:tcPr>
            <w:tcW w:w="3543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</w:tbl>
    <w:p w:rsidR="00327C3B" w:rsidRDefault="00327C3B" w:rsidP="00327C3B"/>
    <w:p w:rsidR="00327C3B" w:rsidRDefault="00327C3B" w:rsidP="00327C3B"/>
    <w:p w:rsidR="00327C3B" w:rsidRDefault="00327C3B" w:rsidP="00327C3B"/>
    <w:p w:rsidR="00327C3B" w:rsidRDefault="00327C3B" w:rsidP="00327C3B"/>
    <w:p w:rsidR="00C250EE" w:rsidRDefault="00C250EE" w:rsidP="00327C3B"/>
    <w:p w:rsidR="00327C3B" w:rsidRDefault="00327C3B" w:rsidP="00327C3B"/>
    <w:tbl>
      <w:tblPr>
        <w:tblStyle w:val="TabloKlavuzu"/>
        <w:tblpPr w:leftFromText="141" w:rightFromText="141" w:vertAnchor="text" w:horzAnchor="margin" w:tblpX="-170" w:tblpY="-132"/>
        <w:tblW w:w="11023" w:type="dxa"/>
        <w:tblLayout w:type="fixed"/>
        <w:tblLook w:val="04A0"/>
      </w:tblPr>
      <w:tblGrid>
        <w:gridCol w:w="1668"/>
        <w:gridCol w:w="3186"/>
        <w:gridCol w:w="850"/>
        <w:gridCol w:w="992"/>
        <w:gridCol w:w="3051"/>
        <w:gridCol w:w="1276"/>
      </w:tblGrid>
      <w:tr w:rsidR="00327C3B" w:rsidTr="00327C3B">
        <w:tc>
          <w:tcPr>
            <w:tcW w:w="11023" w:type="dxa"/>
            <w:gridSpan w:val="6"/>
          </w:tcPr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C9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9538C9" w:rsidRDefault="00CA3B96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BAHŞILI İMAM HATİP</w:t>
            </w:r>
            <w:r w:rsidRPr="008E5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7C3B" w:rsidRPr="009538C9">
              <w:rPr>
                <w:rFonts w:ascii="Times New Roman" w:hAnsi="Times New Roman" w:cs="Times New Roman"/>
                <w:b/>
                <w:sz w:val="28"/>
                <w:szCs w:val="28"/>
              </w:rPr>
              <w:t>ORTAOKULU</w:t>
            </w: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C9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C3B" w:rsidTr="00327C3B">
        <w:trPr>
          <w:trHeight w:val="435"/>
        </w:trPr>
        <w:tc>
          <w:tcPr>
            <w:tcW w:w="1668" w:type="dxa"/>
            <w:vMerge w:val="restart"/>
          </w:tcPr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8C9">
              <w:rPr>
                <w:rFonts w:ascii="Times New Roman" w:hAnsi="Times New Roman" w:cs="Times New Roman"/>
                <w:b/>
                <w:sz w:val="20"/>
                <w:szCs w:val="20"/>
              </w:rPr>
              <w:t>UYGULAMA ZAMANI</w:t>
            </w:r>
          </w:p>
        </w:tc>
        <w:tc>
          <w:tcPr>
            <w:tcW w:w="3186" w:type="dxa"/>
            <w:vMerge w:val="restart"/>
          </w:tcPr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8C9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AÇIK HEDEF UYGULANDI </w:t>
            </w: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38C9">
              <w:rPr>
                <w:rFonts w:ascii="Times New Roman" w:hAnsi="Times New Roman" w:cs="Times New Roman"/>
                <w:b/>
                <w:sz w:val="20"/>
                <w:szCs w:val="20"/>
              </w:rPr>
              <w:t>MI ?</w:t>
            </w:r>
            <w:proofErr w:type="gramEnd"/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shd w:val="clear" w:color="auto" w:fill="auto"/>
          </w:tcPr>
          <w:p w:rsidR="00327C3B" w:rsidRPr="009538C9" w:rsidRDefault="00327C3B" w:rsidP="00327C3B">
            <w:pPr>
              <w:jc w:val="center"/>
              <w:rPr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8C9">
              <w:rPr>
                <w:rFonts w:ascii="Times New Roman" w:hAnsi="Times New Roman" w:cs="Times New Roman"/>
                <w:b/>
                <w:sz w:val="20"/>
                <w:szCs w:val="20"/>
              </w:rPr>
              <w:t>İZLEME</w:t>
            </w:r>
          </w:p>
          <w:p w:rsidR="00327C3B" w:rsidRPr="009538C9" w:rsidRDefault="00327C3B" w:rsidP="00327C3B">
            <w:pPr>
              <w:jc w:val="center"/>
              <w:rPr>
                <w:sz w:val="20"/>
                <w:szCs w:val="20"/>
              </w:rPr>
            </w:pPr>
            <w:r w:rsidRPr="009538C9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C3B" w:rsidRPr="009538C9" w:rsidRDefault="00327C3B" w:rsidP="00327C3B">
            <w:pPr>
              <w:jc w:val="center"/>
              <w:rPr>
                <w:sz w:val="20"/>
                <w:szCs w:val="20"/>
              </w:rPr>
            </w:pPr>
            <w:r w:rsidRPr="009538C9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</w:t>
            </w:r>
          </w:p>
        </w:tc>
      </w:tr>
      <w:tr w:rsidR="00327C3B" w:rsidTr="00327C3B">
        <w:trPr>
          <w:trHeight w:val="689"/>
        </w:trPr>
        <w:tc>
          <w:tcPr>
            <w:tcW w:w="1668" w:type="dxa"/>
            <w:vMerge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86" w:type="dxa"/>
            <w:vMerge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051" w:type="dxa"/>
            <w:vMerge/>
            <w:shd w:val="clear" w:color="auto" w:fill="auto"/>
          </w:tcPr>
          <w:p w:rsidR="00327C3B" w:rsidRDefault="00327C3B" w:rsidP="00327C3B">
            <w:pPr>
              <w:jc w:val="center"/>
            </w:pPr>
          </w:p>
        </w:tc>
        <w:tc>
          <w:tcPr>
            <w:tcW w:w="1276" w:type="dxa"/>
            <w:vMerge/>
          </w:tcPr>
          <w:p w:rsidR="00327C3B" w:rsidRDefault="00327C3B" w:rsidP="00327C3B">
            <w:pPr>
              <w:jc w:val="center"/>
            </w:pPr>
          </w:p>
        </w:tc>
      </w:tr>
      <w:tr w:rsidR="00327C3B" w:rsidTr="00327C3B">
        <w:trPr>
          <w:cantSplit/>
          <w:trHeight w:val="1198"/>
        </w:trPr>
        <w:tc>
          <w:tcPr>
            <w:tcW w:w="1668" w:type="dxa"/>
            <w:vMerge w:val="restart"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  <w:p w:rsidR="00327C3B" w:rsidRDefault="00327C3B" w:rsidP="00327C3B">
            <w:pPr>
              <w:ind w:left="113" w:right="113"/>
            </w:pPr>
          </w:p>
          <w:p w:rsidR="00327C3B" w:rsidRPr="007A36B6" w:rsidRDefault="00327C3B" w:rsidP="00327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3186" w:type="dxa"/>
          </w:tcPr>
          <w:p w:rsidR="00327C3B" w:rsidRPr="006238CB" w:rsidRDefault="00612817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hafta Pazartesi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günü okul bahçesinde ( olumsuz hava şartl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arında sınıflarda ) İstiklal Marşı’nın okunmasından sonra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051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 w:val="restart"/>
          </w:tcPr>
          <w:p w:rsidR="00327C3B" w:rsidRDefault="00327C3B" w:rsidP="00327C3B"/>
          <w:p w:rsidR="00327C3B" w:rsidRPr="001F7CB5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color w:val="FF0000"/>
              </w:rPr>
              <w:t>*</w:t>
            </w: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Sağlık İçin Hareket Et Günü</w:t>
            </w:r>
          </w:p>
          <w:p w:rsidR="00327C3B" w:rsidRPr="001F7CB5" w:rsidRDefault="00327C3B" w:rsidP="00327C3B">
            <w:pPr>
              <w:jc w:val="center"/>
              <w:rPr>
                <w:color w:val="FF0000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(10 Mayıs)</w:t>
            </w:r>
          </w:p>
          <w:p w:rsidR="00327C3B" w:rsidRPr="001F7CB5" w:rsidRDefault="00327C3B" w:rsidP="00327C3B">
            <w:pPr>
              <w:jc w:val="center"/>
              <w:rPr>
                <w:color w:val="FF0000"/>
              </w:rPr>
            </w:pPr>
          </w:p>
          <w:p w:rsidR="00327C3B" w:rsidRDefault="00327C3B" w:rsidP="00327C3B">
            <w:pPr>
              <w:rPr>
                <w:color w:val="FF0000"/>
              </w:rPr>
            </w:pPr>
          </w:p>
          <w:p w:rsidR="00327C3B" w:rsidRPr="001F7CB5" w:rsidRDefault="00327C3B" w:rsidP="00327C3B">
            <w:pPr>
              <w:rPr>
                <w:color w:val="FF0000"/>
              </w:rPr>
            </w:pPr>
          </w:p>
          <w:p w:rsidR="00327C3B" w:rsidRPr="00AA741A" w:rsidRDefault="00327C3B" w:rsidP="00327C3B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AA741A">
              <w:rPr>
                <w:color w:val="FF0000"/>
              </w:rPr>
              <w:t>*</w:t>
            </w:r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</w:t>
            </w:r>
            <w:proofErr w:type="spellStart"/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Obezite</w:t>
            </w:r>
            <w:proofErr w:type="spellEnd"/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Günü</w:t>
            </w:r>
          </w:p>
          <w:p w:rsidR="00327C3B" w:rsidRDefault="00327C3B" w:rsidP="00327C3B">
            <w:pPr>
              <w:jc w:val="center"/>
            </w:pPr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(22 Mayıs)</w:t>
            </w:r>
          </w:p>
        </w:tc>
      </w:tr>
      <w:tr w:rsidR="00327C3B" w:rsidTr="00327C3B">
        <w:trPr>
          <w:cantSplit/>
          <w:trHeight w:val="581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7C3B" w:rsidRDefault="00327C3B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  <w:p w:rsidR="00612817" w:rsidRDefault="00612817" w:rsidP="00327C3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okul olarak “kavun yeme günü” yapılması.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051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612817">
        <w:trPr>
          <w:cantSplit/>
          <w:trHeight w:val="1103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7C3B" w:rsidRPr="00D46CF5" w:rsidRDefault="008C59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egzersizler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yaptırılması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051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470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7C3B" w:rsidRPr="00600581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051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848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7C3B" w:rsidRPr="00827A2F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051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471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7C3B" w:rsidRPr="001F7CB5" w:rsidRDefault="00327C3B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Mayıs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tanıtılması.( Kavun ve Taze Fasulye )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051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2061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7C3B" w:rsidRPr="005D7F1D" w:rsidRDefault="00327C3B" w:rsidP="00536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C7">
              <w:rPr>
                <w:rFonts w:ascii="Times New Roman" w:hAnsi="Times New Roman" w:cs="Times New Roman"/>
                <w:sz w:val="20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1223C7">
              <w:rPr>
                <w:rFonts w:ascii="Times New Roman" w:hAnsi="Times New Roman" w:cs="Times New Roman"/>
                <w:sz w:val="20"/>
                <w:szCs w:val="18"/>
              </w:rPr>
              <w:t>kutlanması  ve</w:t>
            </w:r>
            <w:proofErr w:type="gramEnd"/>
            <w:r w:rsidRPr="001223C7">
              <w:rPr>
                <w:rFonts w:ascii="Times New Roman" w:hAnsi="Times New Roman" w:cs="Times New Roman"/>
                <w:sz w:val="20"/>
                <w:szCs w:val="18"/>
              </w:rPr>
              <w:t xml:space="preserve"> yapılan çalışmaların okul, sınıf panolarında sergilenmesi. </w:t>
            </w:r>
            <w:proofErr w:type="spellStart"/>
            <w:r w:rsidRPr="001223C7">
              <w:rPr>
                <w:rFonts w:ascii="Times New Roman" w:hAnsi="Times New Roman" w:cs="Times New Roman"/>
                <w:sz w:val="20"/>
                <w:szCs w:val="18"/>
              </w:rPr>
              <w:t>Farkındalık</w:t>
            </w:r>
            <w:proofErr w:type="spellEnd"/>
            <w:r w:rsidRPr="001223C7">
              <w:rPr>
                <w:rFonts w:ascii="Times New Roman" w:hAnsi="Times New Roman" w:cs="Times New Roman"/>
                <w:sz w:val="20"/>
                <w:szCs w:val="18"/>
              </w:rPr>
              <w:t xml:space="preserve"> yaratmak adına öğrencilerin günün anlam ve önemine uygun olarak hazırladıkları sloganlarla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051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2283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7C3B" w:rsidRPr="001F7CB5" w:rsidRDefault="00327C3B" w:rsidP="0061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22 Mayıs ‘ Dünya </w:t>
            </w:r>
            <w:proofErr w:type="spellStart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 Günü’ nün okul bünyesinde etkin bir şekilde </w:t>
            </w:r>
            <w:proofErr w:type="gramStart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</w:t>
            </w:r>
            <w:r w:rsidR="00612817">
              <w:rPr>
                <w:rFonts w:ascii="Times New Roman" w:hAnsi="Times New Roman" w:cs="Times New Roman"/>
                <w:sz w:val="20"/>
                <w:szCs w:val="20"/>
              </w:rPr>
              <w:t>sınıf panolarında sergilenmesi. Ö</w:t>
            </w:r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ğrencilerin Görsel Sanatlar Dersinde ‘Abur </w:t>
            </w:r>
            <w:proofErr w:type="spellStart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>Cubura</w:t>
            </w:r>
            <w:proofErr w:type="spellEnd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 Son’ konulu afişler hazırlaması ve hazırlanan afişlerin panolarda sergilenmesi.</w:t>
            </w: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051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  <w:tr w:rsidR="00327C3B" w:rsidTr="00327C3B">
        <w:trPr>
          <w:cantSplit/>
          <w:trHeight w:val="565"/>
        </w:trPr>
        <w:tc>
          <w:tcPr>
            <w:tcW w:w="1668" w:type="dxa"/>
            <w:vMerge/>
            <w:textDirection w:val="btLr"/>
          </w:tcPr>
          <w:p w:rsidR="00327C3B" w:rsidRDefault="00327C3B" w:rsidP="00327C3B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7C3B" w:rsidRPr="001223C7" w:rsidRDefault="00327C3B" w:rsidP="00327C3B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27C3B" w:rsidRPr="001223C7" w:rsidRDefault="00327C3B" w:rsidP="00327C3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223C7">
              <w:rPr>
                <w:rFonts w:ascii="Times New Roman" w:hAnsi="Times New Roman" w:cs="Times New Roman"/>
                <w:sz w:val="20"/>
                <w:szCs w:val="18"/>
              </w:rPr>
              <w:t>Değerlendirme yapılarak faaliyet raporunun hazırlanması.</w:t>
            </w:r>
          </w:p>
          <w:p w:rsidR="00327C3B" w:rsidRPr="001223C7" w:rsidRDefault="00327C3B" w:rsidP="00327C3B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327C3B" w:rsidRDefault="00327C3B" w:rsidP="00327C3B"/>
        </w:tc>
        <w:tc>
          <w:tcPr>
            <w:tcW w:w="992" w:type="dxa"/>
          </w:tcPr>
          <w:p w:rsidR="00327C3B" w:rsidRDefault="00327C3B" w:rsidP="00327C3B"/>
        </w:tc>
        <w:tc>
          <w:tcPr>
            <w:tcW w:w="3051" w:type="dxa"/>
            <w:shd w:val="clear" w:color="auto" w:fill="auto"/>
          </w:tcPr>
          <w:p w:rsidR="00327C3B" w:rsidRDefault="00327C3B" w:rsidP="00327C3B"/>
        </w:tc>
        <w:tc>
          <w:tcPr>
            <w:tcW w:w="1276" w:type="dxa"/>
            <w:vMerge/>
          </w:tcPr>
          <w:p w:rsidR="00327C3B" w:rsidRDefault="00327C3B" w:rsidP="00327C3B"/>
        </w:tc>
      </w:tr>
    </w:tbl>
    <w:p w:rsidR="00C250EE" w:rsidRDefault="00C250EE" w:rsidP="00327C3B"/>
    <w:p w:rsidR="00DD760C" w:rsidRDefault="00DD760C" w:rsidP="00327C3B"/>
    <w:p w:rsidR="009538C9" w:rsidRDefault="009538C9" w:rsidP="00327C3B"/>
    <w:tbl>
      <w:tblPr>
        <w:tblStyle w:val="TabloKlavuzu"/>
        <w:tblpPr w:leftFromText="141" w:rightFromText="141" w:vertAnchor="text" w:horzAnchor="margin" w:tblpXSpec="center" w:tblpY="93"/>
        <w:tblW w:w="11199" w:type="dxa"/>
        <w:tblLayout w:type="fixed"/>
        <w:tblLook w:val="04A0"/>
      </w:tblPr>
      <w:tblGrid>
        <w:gridCol w:w="1668"/>
        <w:gridCol w:w="3152"/>
        <w:gridCol w:w="992"/>
        <w:gridCol w:w="1134"/>
        <w:gridCol w:w="2977"/>
        <w:gridCol w:w="1276"/>
      </w:tblGrid>
      <w:tr w:rsidR="00327C3B" w:rsidTr="00327C3B">
        <w:tc>
          <w:tcPr>
            <w:tcW w:w="11199" w:type="dxa"/>
            <w:gridSpan w:val="6"/>
          </w:tcPr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2019-2020 EĞİTİM ÖĞRETİM YILI</w:t>
            </w:r>
          </w:p>
          <w:p w:rsidR="00327C3B" w:rsidRPr="00CA3B96" w:rsidRDefault="00CA3B96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BAHŞILI İMAM HATİP </w:t>
            </w:r>
            <w:r w:rsidR="00327C3B"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ORTAOKULU</w:t>
            </w:r>
          </w:p>
          <w:p w:rsidR="00327C3B" w:rsidRPr="00CA3B96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96">
              <w:rPr>
                <w:rFonts w:ascii="Times New Roman" w:hAnsi="Times New Roman" w:cs="Times New Roman"/>
                <w:b/>
                <w:sz w:val="28"/>
                <w:szCs w:val="28"/>
              </w:rPr>
              <w:t>BESLENME DOSTU OKUL PROJESİ YILLIK ÇALIŞMA PLANI</w:t>
            </w:r>
          </w:p>
          <w:p w:rsidR="00327C3B" w:rsidRPr="00D66482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C3B" w:rsidTr="00327C3B">
        <w:trPr>
          <w:trHeight w:val="435"/>
        </w:trPr>
        <w:tc>
          <w:tcPr>
            <w:tcW w:w="1668" w:type="dxa"/>
            <w:vMerge w:val="restart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3152" w:type="dxa"/>
            <w:vMerge w:val="restart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 HEDEF UYGULANDI </w:t>
            </w: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MI ?</w:t>
            </w:r>
            <w:proofErr w:type="gramEnd"/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27C3B" w:rsidRDefault="00327C3B" w:rsidP="00327C3B">
            <w:pPr>
              <w:jc w:val="center"/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C47E9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27C3B" w:rsidRDefault="00327C3B" w:rsidP="00327C3B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7C3B" w:rsidRDefault="00327C3B" w:rsidP="00327C3B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327C3B" w:rsidTr="00327C3B">
        <w:trPr>
          <w:trHeight w:val="689"/>
        </w:trPr>
        <w:tc>
          <w:tcPr>
            <w:tcW w:w="1668" w:type="dxa"/>
            <w:vMerge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C3B" w:rsidRPr="00D411B4" w:rsidRDefault="00327C3B" w:rsidP="0032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2977" w:type="dxa"/>
            <w:vMerge/>
            <w:shd w:val="clear" w:color="auto" w:fill="auto"/>
          </w:tcPr>
          <w:p w:rsidR="00327C3B" w:rsidRDefault="00327C3B" w:rsidP="00327C3B">
            <w:pPr>
              <w:jc w:val="center"/>
            </w:pPr>
          </w:p>
        </w:tc>
        <w:tc>
          <w:tcPr>
            <w:tcW w:w="1276" w:type="dxa"/>
            <w:vMerge/>
          </w:tcPr>
          <w:p w:rsidR="00327C3B" w:rsidRDefault="00327C3B" w:rsidP="00327C3B">
            <w:pPr>
              <w:jc w:val="center"/>
            </w:pPr>
          </w:p>
        </w:tc>
      </w:tr>
      <w:tr w:rsidR="00C250EE" w:rsidTr="00327C3B">
        <w:trPr>
          <w:cantSplit/>
          <w:trHeight w:val="1213"/>
        </w:trPr>
        <w:tc>
          <w:tcPr>
            <w:tcW w:w="1668" w:type="dxa"/>
            <w:vMerge w:val="restart"/>
            <w:textDirection w:val="btLr"/>
          </w:tcPr>
          <w:p w:rsidR="00C250EE" w:rsidRDefault="00C250EE" w:rsidP="00327C3B">
            <w:pPr>
              <w:ind w:left="113" w:right="113"/>
              <w:jc w:val="center"/>
            </w:pPr>
          </w:p>
          <w:p w:rsidR="00C250EE" w:rsidRDefault="00C250EE" w:rsidP="00327C3B">
            <w:pPr>
              <w:ind w:left="113" w:right="113"/>
            </w:pPr>
          </w:p>
          <w:p w:rsidR="00C250EE" w:rsidRPr="007A36B6" w:rsidRDefault="00C250EE" w:rsidP="00327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3152" w:type="dxa"/>
          </w:tcPr>
          <w:p w:rsidR="00C250EE" w:rsidRPr="006238CB" w:rsidRDefault="00C250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hafta Pazartesi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günü okul bahçesinde ( olumsuz hava şartl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arında sınıflarda ) İstiklal Marşı’nın okunmasından sonra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C250EE" w:rsidRDefault="00C250EE" w:rsidP="00327C3B"/>
        </w:tc>
        <w:tc>
          <w:tcPr>
            <w:tcW w:w="1134" w:type="dxa"/>
          </w:tcPr>
          <w:p w:rsidR="00C250EE" w:rsidRDefault="00C250EE" w:rsidP="00327C3B"/>
        </w:tc>
        <w:tc>
          <w:tcPr>
            <w:tcW w:w="2977" w:type="dxa"/>
            <w:shd w:val="clear" w:color="auto" w:fill="auto"/>
          </w:tcPr>
          <w:p w:rsidR="00C250EE" w:rsidRDefault="00C250EE" w:rsidP="00327C3B"/>
        </w:tc>
        <w:tc>
          <w:tcPr>
            <w:tcW w:w="1276" w:type="dxa"/>
            <w:vMerge w:val="restart"/>
          </w:tcPr>
          <w:p w:rsidR="00C250EE" w:rsidRDefault="00C250EE" w:rsidP="00327C3B"/>
        </w:tc>
      </w:tr>
      <w:tr w:rsidR="00C250EE" w:rsidTr="00327C3B">
        <w:trPr>
          <w:cantSplit/>
          <w:trHeight w:val="551"/>
        </w:trPr>
        <w:tc>
          <w:tcPr>
            <w:tcW w:w="1668" w:type="dxa"/>
            <w:vMerge/>
            <w:textDirection w:val="btLr"/>
          </w:tcPr>
          <w:p w:rsidR="00C250EE" w:rsidRDefault="00C250EE" w:rsidP="00327C3B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C250EE" w:rsidRDefault="00C250EE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  <w:p w:rsidR="00C250EE" w:rsidRDefault="00C250EE" w:rsidP="00327C3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okul olarak “karpuz yeme günü” yapılması.</w:t>
            </w:r>
          </w:p>
        </w:tc>
        <w:tc>
          <w:tcPr>
            <w:tcW w:w="992" w:type="dxa"/>
          </w:tcPr>
          <w:p w:rsidR="00C250EE" w:rsidRDefault="00C250EE" w:rsidP="00327C3B"/>
        </w:tc>
        <w:tc>
          <w:tcPr>
            <w:tcW w:w="1134" w:type="dxa"/>
          </w:tcPr>
          <w:p w:rsidR="00C250EE" w:rsidRDefault="00C250EE" w:rsidP="00327C3B"/>
        </w:tc>
        <w:tc>
          <w:tcPr>
            <w:tcW w:w="2977" w:type="dxa"/>
            <w:shd w:val="clear" w:color="auto" w:fill="auto"/>
          </w:tcPr>
          <w:p w:rsidR="00C250EE" w:rsidRDefault="00C250EE" w:rsidP="00327C3B"/>
        </w:tc>
        <w:tc>
          <w:tcPr>
            <w:tcW w:w="1276" w:type="dxa"/>
            <w:vMerge/>
          </w:tcPr>
          <w:p w:rsidR="00C250EE" w:rsidRDefault="00C250EE" w:rsidP="00327C3B"/>
        </w:tc>
      </w:tr>
      <w:tr w:rsidR="00C250EE" w:rsidTr="00612817">
        <w:trPr>
          <w:cantSplit/>
          <w:trHeight w:val="1087"/>
        </w:trPr>
        <w:tc>
          <w:tcPr>
            <w:tcW w:w="1668" w:type="dxa"/>
            <w:vMerge/>
            <w:textDirection w:val="btLr"/>
          </w:tcPr>
          <w:p w:rsidR="00C250EE" w:rsidRDefault="00C250EE" w:rsidP="00327C3B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C250EE" w:rsidRPr="00D46CF5" w:rsidRDefault="00C250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egzersizler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yaptırılması</w:t>
            </w:r>
          </w:p>
        </w:tc>
        <w:tc>
          <w:tcPr>
            <w:tcW w:w="992" w:type="dxa"/>
          </w:tcPr>
          <w:p w:rsidR="00C250EE" w:rsidRDefault="00C250EE" w:rsidP="00327C3B"/>
        </w:tc>
        <w:tc>
          <w:tcPr>
            <w:tcW w:w="1134" w:type="dxa"/>
          </w:tcPr>
          <w:p w:rsidR="00C250EE" w:rsidRDefault="00C250EE" w:rsidP="00327C3B"/>
        </w:tc>
        <w:tc>
          <w:tcPr>
            <w:tcW w:w="2977" w:type="dxa"/>
            <w:shd w:val="clear" w:color="auto" w:fill="auto"/>
          </w:tcPr>
          <w:p w:rsidR="00C250EE" w:rsidRDefault="00C250EE" w:rsidP="00327C3B"/>
        </w:tc>
        <w:tc>
          <w:tcPr>
            <w:tcW w:w="1276" w:type="dxa"/>
            <w:vMerge/>
          </w:tcPr>
          <w:p w:rsidR="00C250EE" w:rsidRDefault="00C250EE" w:rsidP="00327C3B"/>
        </w:tc>
      </w:tr>
      <w:tr w:rsidR="00C250EE" w:rsidTr="00327C3B">
        <w:trPr>
          <w:cantSplit/>
          <w:trHeight w:val="569"/>
        </w:trPr>
        <w:tc>
          <w:tcPr>
            <w:tcW w:w="1668" w:type="dxa"/>
            <w:vMerge/>
            <w:textDirection w:val="btLr"/>
          </w:tcPr>
          <w:p w:rsidR="00C250EE" w:rsidRDefault="00C250EE" w:rsidP="00327C3B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C250EE" w:rsidRPr="00600581" w:rsidRDefault="00C250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992" w:type="dxa"/>
          </w:tcPr>
          <w:p w:rsidR="00C250EE" w:rsidRDefault="00C250EE" w:rsidP="00327C3B"/>
        </w:tc>
        <w:tc>
          <w:tcPr>
            <w:tcW w:w="1134" w:type="dxa"/>
          </w:tcPr>
          <w:p w:rsidR="00C250EE" w:rsidRDefault="00C250EE" w:rsidP="00327C3B"/>
        </w:tc>
        <w:tc>
          <w:tcPr>
            <w:tcW w:w="2977" w:type="dxa"/>
            <w:shd w:val="clear" w:color="auto" w:fill="auto"/>
          </w:tcPr>
          <w:p w:rsidR="00C250EE" w:rsidRDefault="00C250EE" w:rsidP="00327C3B"/>
        </w:tc>
        <w:tc>
          <w:tcPr>
            <w:tcW w:w="1276" w:type="dxa"/>
            <w:vMerge/>
          </w:tcPr>
          <w:p w:rsidR="00C250EE" w:rsidRDefault="00C250EE" w:rsidP="00327C3B"/>
        </w:tc>
      </w:tr>
      <w:tr w:rsidR="00C250EE" w:rsidTr="00327C3B">
        <w:trPr>
          <w:cantSplit/>
          <w:trHeight w:val="705"/>
        </w:trPr>
        <w:tc>
          <w:tcPr>
            <w:tcW w:w="1668" w:type="dxa"/>
            <w:vMerge/>
            <w:textDirection w:val="btLr"/>
          </w:tcPr>
          <w:p w:rsidR="00C250EE" w:rsidRDefault="00C250EE" w:rsidP="00327C3B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C250EE" w:rsidRPr="00827A2F" w:rsidRDefault="00C250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C250EE" w:rsidRDefault="00C250EE" w:rsidP="00327C3B"/>
        </w:tc>
        <w:tc>
          <w:tcPr>
            <w:tcW w:w="1134" w:type="dxa"/>
          </w:tcPr>
          <w:p w:rsidR="00C250EE" w:rsidRDefault="00C250EE" w:rsidP="00327C3B"/>
        </w:tc>
        <w:tc>
          <w:tcPr>
            <w:tcW w:w="2977" w:type="dxa"/>
            <w:shd w:val="clear" w:color="auto" w:fill="auto"/>
          </w:tcPr>
          <w:p w:rsidR="00C250EE" w:rsidRDefault="00C250EE" w:rsidP="00327C3B"/>
        </w:tc>
        <w:tc>
          <w:tcPr>
            <w:tcW w:w="1276" w:type="dxa"/>
            <w:vMerge/>
          </w:tcPr>
          <w:p w:rsidR="00C250EE" w:rsidRDefault="00C250EE" w:rsidP="00327C3B"/>
        </w:tc>
      </w:tr>
      <w:tr w:rsidR="00C250EE" w:rsidTr="00327C3B">
        <w:trPr>
          <w:cantSplit/>
          <w:trHeight w:val="907"/>
        </w:trPr>
        <w:tc>
          <w:tcPr>
            <w:tcW w:w="1668" w:type="dxa"/>
            <w:vMerge/>
            <w:textDirection w:val="btLr"/>
          </w:tcPr>
          <w:p w:rsidR="00C250EE" w:rsidRDefault="00C250EE" w:rsidP="00327C3B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C250EE" w:rsidRDefault="00C250EE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250EE" w:rsidRDefault="00C250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C250EE" w:rsidRPr="00D117E4" w:rsidRDefault="00C250EE" w:rsidP="00327C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C250EE" w:rsidRDefault="00C250EE" w:rsidP="00327C3B"/>
        </w:tc>
        <w:tc>
          <w:tcPr>
            <w:tcW w:w="1134" w:type="dxa"/>
          </w:tcPr>
          <w:p w:rsidR="00C250EE" w:rsidRDefault="00C250EE" w:rsidP="00327C3B"/>
        </w:tc>
        <w:tc>
          <w:tcPr>
            <w:tcW w:w="2977" w:type="dxa"/>
            <w:shd w:val="clear" w:color="auto" w:fill="auto"/>
          </w:tcPr>
          <w:p w:rsidR="00C250EE" w:rsidRDefault="00C250EE" w:rsidP="00327C3B"/>
        </w:tc>
        <w:tc>
          <w:tcPr>
            <w:tcW w:w="1276" w:type="dxa"/>
            <w:vMerge/>
          </w:tcPr>
          <w:p w:rsidR="00C250EE" w:rsidRDefault="00C250EE" w:rsidP="00327C3B"/>
        </w:tc>
      </w:tr>
      <w:tr w:rsidR="00C250EE" w:rsidTr="00327C3B">
        <w:trPr>
          <w:cantSplit/>
          <w:trHeight w:val="1708"/>
        </w:trPr>
        <w:tc>
          <w:tcPr>
            <w:tcW w:w="1668" w:type="dxa"/>
            <w:vMerge/>
            <w:textDirection w:val="btLr"/>
          </w:tcPr>
          <w:p w:rsidR="00C250EE" w:rsidRDefault="00C250EE" w:rsidP="00327C3B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C250EE" w:rsidRDefault="00C250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EE" w:rsidRDefault="00C250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Görsel Sanatlar Dersinde sağlıklı beslenme ve hareketli yaşamı konu alan kitap ayraçları yapma etkinliğinin uygulanması. </w:t>
            </w:r>
          </w:p>
          <w:p w:rsidR="00C250EE" w:rsidRDefault="00C250EE" w:rsidP="0032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0EE" w:rsidRDefault="00C250EE" w:rsidP="00327C3B"/>
        </w:tc>
        <w:tc>
          <w:tcPr>
            <w:tcW w:w="1134" w:type="dxa"/>
          </w:tcPr>
          <w:p w:rsidR="00C250EE" w:rsidRDefault="00C250EE" w:rsidP="00327C3B"/>
        </w:tc>
        <w:tc>
          <w:tcPr>
            <w:tcW w:w="2977" w:type="dxa"/>
            <w:shd w:val="clear" w:color="auto" w:fill="auto"/>
          </w:tcPr>
          <w:p w:rsidR="00C250EE" w:rsidRDefault="00C250EE" w:rsidP="00327C3B"/>
        </w:tc>
        <w:tc>
          <w:tcPr>
            <w:tcW w:w="1276" w:type="dxa"/>
            <w:vMerge/>
          </w:tcPr>
          <w:p w:rsidR="00C250EE" w:rsidRDefault="00C250EE" w:rsidP="00327C3B"/>
        </w:tc>
      </w:tr>
      <w:tr w:rsidR="00C250EE" w:rsidTr="00327C3B">
        <w:trPr>
          <w:cantSplit/>
          <w:trHeight w:val="1708"/>
        </w:trPr>
        <w:tc>
          <w:tcPr>
            <w:tcW w:w="1668" w:type="dxa"/>
            <w:vMerge/>
            <w:textDirection w:val="btLr"/>
          </w:tcPr>
          <w:p w:rsidR="00C250EE" w:rsidRDefault="00C250EE" w:rsidP="00C250EE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C250EE" w:rsidRDefault="00C250EE" w:rsidP="00C25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EE" w:rsidRPr="006238CB" w:rsidRDefault="00C250EE" w:rsidP="00C25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 öğretmen ve ailelerin katılımı ile sağlıklı beslenme ve hareketli hayatı teşvik edecek yarışma ve oyunlar içeren piknik organizasyonun yapılması</w:t>
            </w:r>
            <w:r w:rsidRPr="00623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250EE" w:rsidRDefault="00C250EE" w:rsidP="00C250EE"/>
        </w:tc>
        <w:tc>
          <w:tcPr>
            <w:tcW w:w="1134" w:type="dxa"/>
          </w:tcPr>
          <w:p w:rsidR="00C250EE" w:rsidRDefault="00C250EE" w:rsidP="00C250EE"/>
        </w:tc>
        <w:tc>
          <w:tcPr>
            <w:tcW w:w="2977" w:type="dxa"/>
            <w:shd w:val="clear" w:color="auto" w:fill="auto"/>
          </w:tcPr>
          <w:p w:rsidR="00C250EE" w:rsidRDefault="00C250EE" w:rsidP="00C250EE"/>
        </w:tc>
        <w:tc>
          <w:tcPr>
            <w:tcW w:w="1276" w:type="dxa"/>
            <w:vMerge/>
          </w:tcPr>
          <w:p w:rsidR="00C250EE" w:rsidRDefault="00C250EE" w:rsidP="00C250EE"/>
        </w:tc>
      </w:tr>
      <w:tr w:rsidR="00C250EE" w:rsidTr="00327C3B">
        <w:trPr>
          <w:cantSplit/>
          <w:trHeight w:val="1708"/>
        </w:trPr>
        <w:tc>
          <w:tcPr>
            <w:tcW w:w="1668" w:type="dxa"/>
            <w:vMerge/>
            <w:textDirection w:val="btLr"/>
          </w:tcPr>
          <w:p w:rsidR="00C250EE" w:rsidRDefault="00C250EE" w:rsidP="00C250EE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C250EE" w:rsidRDefault="00C250EE" w:rsidP="00C25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0EE" w:rsidRDefault="00C250EE" w:rsidP="00C25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C250EE" w:rsidRPr="00827A2F" w:rsidRDefault="00C250EE" w:rsidP="00C25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0EE" w:rsidRDefault="00C250EE" w:rsidP="00C250EE"/>
        </w:tc>
        <w:tc>
          <w:tcPr>
            <w:tcW w:w="1134" w:type="dxa"/>
          </w:tcPr>
          <w:p w:rsidR="00C250EE" w:rsidRDefault="00C250EE" w:rsidP="00C250EE"/>
        </w:tc>
        <w:tc>
          <w:tcPr>
            <w:tcW w:w="2977" w:type="dxa"/>
            <w:shd w:val="clear" w:color="auto" w:fill="auto"/>
          </w:tcPr>
          <w:p w:rsidR="00C250EE" w:rsidRDefault="00C250EE" w:rsidP="00C250EE"/>
        </w:tc>
        <w:tc>
          <w:tcPr>
            <w:tcW w:w="1276" w:type="dxa"/>
            <w:vMerge/>
          </w:tcPr>
          <w:p w:rsidR="00C250EE" w:rsidRDefault="00C250EE" w:rsidP="00C250EE"/>
        </w:tc>
      </w:tr>
    </w:tbl>
    <w:p w:rsidR="00327C3B" w:rsidRDefault="00327C3B" w:rsidP="00327C3B"/>
    <w:p w:rsidR="00327C3B" w:rsidRDefault="00327C3B" w:rsidP="00327C3B"/>
    <w:p w:rsidR="00927E62" w:rsidRDefault="00927E62" w:rsidP="00B80861">
      <w:pPr>
        <w:spacing w:after="0" w:line="240" w:lineRule="auto"/>
      </w:pPr>
      <w:r>
        <w:lastRenderedPageBreak/>
        <w:t>SAĞLIK BESLENME VE HAREKETLİ YAŞAM EKİBİ</w:t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927E62" w:rsidTr="00927E62">
        <w:tc>
          <w:tcPr>
            <w:tcW w:w="5303" w:type="dxa"/>
          </w:tcPr>
          <w:p w:rsidR="00927E62" w:rsidRDefault="00927E62" w:rsidP="00B80861">
            <w:r>
              <w:t>ÜYE</w:t>
            </w:r>
            <w:r w:rsidR="001B3617">
              <w:t>LER</w:t>
            </w:r>
          </w:p>
        </w:tc>
        <w:tc>
          <w:tcPr>
            <w:tcW w:w="5303" w:type="dxa"/>
          </w:tcPr>
          <w:p w:rsidR="00927E62" w:rsidRDefault="00927E62" w:rsidP="00B80861">
            <w:r>
              <w:t>ÜNVAN</w:t>
            </w:r>
          </w:p>
        </w:tc>
      </w:tr>
      <w:tr w:rsidR="00927E62" w:rsidTr="00927E62">
        <w:tc>
          <w:tcPr>
            <w:tcW w:w="5303" w:type="dxa"/>
          </w:tcPr>
          <w:p w:rsidR="00927E62" w:rsidRDefault="0015368D" w:rsidP="00B80861">
            <w:r>
              <w:t>Ünal ŞIMŞEK</w:t>
            </w:r>
          </w:p>
        </w:tc>
        <w:tc>
          <w:tcPr>
            <w:tcW w:w="5303" w:type="dxa"/>
          </w:tcPr>
          <w:p w:rsidR="00927E62" w:rsidRDefault="00927E62" w:rsidP="00B80861">
            <w:r>
              <w:t>Okul Müdürü</w:t>
            </w:r>
          </w:p>
        </w:tc>
      </w:tr>
      <w:tr w:rsidR="00927E62" w:rsidTr="00927E62">
        <w:tc>
          <w:tcPr>
            <w:tcW w:w="5303" w:type="dxa"/>
          </w:tcPr>
          <w:p w:rsidR="00927E62" w:rsidRDefault="00927E62" w:rsidP="00B80861">
            <w:r>
              <w:t>M</w:t>
            </w:r>
            <w:r w:rsidR="0015368D">
              <w:t>ustafa AYAN</w:t>
            </w:r>
          </w:p>
        </w:tc>
        <w:tc>
          <w:tcPr>
            <w:tcW w:w="5303" w:type="dxa"/>
          </w:tcPr>
          <w:p w:rsidR="00927E62" w:rsidRDefault="00927E62" w:rsidP="00B80861">
            <w:r>
              <w:t>Müdür Yardımcısı</w:t>
            </w:r>
          </w:p>
        </w:tc>
      </w:tr>
      <w:tr w:rsidR="00927E62" w:rsidTr="00927E62">
        <w:tc>
          <w:tcPr>
            <w:tcW w:w="5303" w:type="dxa"/>
          </w:tcPr>
          <w:p w:rsidR="00927E62" w:rsidRDefault="0015368D" w:rsidP="00B80861">
            <w:r>
              <w:t>Başak ERŞAHIN</w:t>
            </w:r>
          </w:p>
        </w:tc>
        <w:tc>
          <w:tcPr>
            <w:tcW w:w="5303" w:type="dxa"/>
          </w:tcPr>
          <w:p w:rsidR="00927E62" w:rsidRDefault="0015368D" w:rsidP="00B80861">
            <w:r>
              <w:t>Fen Bilimleri</w:t>
            </w:r>
            <w:r w:rsidR="00927E62">
              <w:t xml:space="preserve"> Öğretmeni</w:t>
            </w:r>
          </w:p>
        </w:tc>
      </w:tr>
      <w:tr w:rsidR="00927E62" w:rsidTr="00927E62">
        <w:tc>
          <w:tcPr>
            <w:tcW w:w="5303" w:type="dxa"/>
          </w:tcPr>
          <w:p w:rsidR="00927E62" w:rsidRDefault="0015368D" w:rsidP="00B80861">
            <w:r w:rsidRPr="0015368D">
              <w:rPr>
                <w:sz w:val="24"/>
                <w:szCs w:val="28"/>
              </w:rPr>
              <w:t>Emine UYMAZ</w:t>
            </w:r>
          </w:p>
        </w:tc>
        <w:tc>
          <w:tcPr>
            <w:tcW w:w="5303" w:type="dxa"/>
          </w:tcPr>
          <w:p w:rsidR="00927E62" w:rsidRDefault="00927E62" w:rsidP="00B80861">
            <w:r>
              <w:t>Okul Aile Birliği Üyesi</w:t>
            </w:r>
          </w:p>
        </w:tc>
      </w:tr>
      <w:tr w:rsidR="00927E62" w:rsidTr="00927E62">
        <w:tc>
          <w:tcPr>
            <w:tcW w:w="5303" w:type="dxa"/>
          </w:tcPr>
          <w:p w:rsidR="00927E62" w:rsidRPr="0015368D" w:rsidRDefault="0015368D" w:rsidP="00B80861">
            <w:pPr>
              <w:rPr>
                <w:sz w:val="20"/>
              </w:rPr>
            </w:pPr>
            <w:proofErr w:type="spellStart"/>
            <w:r w:rsidRPr="0015368D">
              <w:rPr>
                <w:sz w:val="24"/>
                <w:szCs w:val="28"/>
              </w:rPr>
              <w:t>Selver</w:t>
            </w:r>
            <w:proofErr w:type="spellEnd"/>
            <w:r w:rsidRPr="0015368D">
              <w:rPr>
                <w:sz w:val="24"/>
                <w:szCs w:val="28"/>
              </w:rPr>
              <w:t xml:space="preserve"> Sena UYMAZ</w:t>
            </w:r>
          </w:p>
        </w:tc>
        <w:tc>
          <w:tcPr>
            <w:tcW w:w="5303" w:type="dxa"/>
          </w:tcPr>
          <w:p w:rsidR="00927E62" w:rsidRDefault="001B3617" w:rsidP="00B80861">
            <w:r>
              <w:t>Öğrenci Temsilcisi</w:t>
            </w:r>
          </w:p>
        </w:tc>
      </w:tr>
    </w:tbl>
    <w:p w:rsidR="00927E62" w:rsidRDefault="00927E62" w:rsidP="00B80861">
      <w:pPr>
        <w:spacing w:after="0" w:line="240" w:lineRule="auto"/>
      </w:pPr>
      <w:r>
        <w:t xml:space="preserve"> </w:t>
      </w:r>
    </w:p>
    <w:p w:rsidR="00B80861" w:rsidRDefault="00B80861" w:rsidP="00B80861">
      <w:pPr>
        <w:spacing w:line="240" w:lineRule="auto"/>
        <w:jc w:val="center"/>
        <w:rPr>
          <w:rFonts w:ascii="Times New Roman" w:hAnsi="Times New Roman" w:cs="Times New Roman"/>
        </w:rPr>
      </w:pPr>
    </w:p>
    <w:p w:rsidR="00327C3B" w:rsidRPr="00327C3B" w:rsidRDefault="00327C3B" w:rsidP="00B80861">
      <w:pPr>
        <w:spacing w:line="240" w:lineRule="auto"/>
      </w:pPr>
    </w:p>
    <w:sectPr w:rsidR="00327C3B" w:rsidRPr="00327C3B" w:rsidSect="00327C3B">
      <w:pgSz w:w="11906" w:h="16838"/>
      <w:pgMar w:top="426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27C3B"/>
    <w:rsid w:val="000033DE"/>
    <w:rsid w:val="0015368D"/>
    <w:rsid w:val="001A4FB5"/>
    <w:rsid w:val="001B3617"/>
    <w:rsid w:val="002715D0"/>
    <w:rsid w:val="003012C9"/>
    <w:rsid w:val="00304E20"/>
    <w:rsid w:val="00327C3B"/>
    <w:rsid w:val="00431B19"/>
    <w:rsid w:val="004A0D46"/>
    <w:rsid w:val="00536200"/>
    <w:rsid w:val="005725EA"/>
    <w:rsid w:val="005F5402"/>
    <w:rsid w:val="00601D14"/>
    <w:rsid w:val="00612817"/>
    <w:rsid w:val="006378C1"/>
    <w:rsid w:val="00654D42"/>
    <w:rsid w:val="006C494D"/>
    <w:rsid w:val="0073765D"/>
    <w:rsid w:val="0087384C"/>
    <w:rsid w:val="008740B6"/>
    <w:rsid w:val="008A78FA"/>
    <w:rsid w:val="008C59EE"/>
    <w:rsid w:val="008E5398"/>
    <w:rsid w:val="009008FF"/>
    <w:rsid w:val="00927E62"/>
    <w:rsid w:val="009538C9"/>
    <w:rsid w:val="009D74B5"/>
    <w:rsid w:val="00AA0DA0"/>
    <w:rsid w:val="00AB3E60"/>
    <w:rsid w:val="00AB6E23"/>
    <w:rsid w:val="00AD2CEA"/>
    <w:rsid w:val="00B0728F"/>
    <w:rsid w:val="00B66464"/>
    <w:rsid w:val="00B80861"/>
    <w:rsid w:val="00B9171B"/>
    <w:rsid w:val="00BE2337"/>
    <w:rsid w:val="00BF11EE"/>
    <w:rsid w:val="00C250EE"/>
    <w:rsid w:val="00C92E00"/>
    <w:rsid w:val="00CA3B96"/>
    <w:rsid w:val="00D816F3"/>
    <w:rsid w:val="00D85279"/>
    <w:rsid w:val="00DD760C"/>
    <w:rsid w:val="00E44B68"/>
    <w:rsid w:val="00E5434E"/>
    <w:rsid w:val="00E615BE"/>
    <w:rsid w:val="00E87EE5"/>
    <w:rsid w:val="00F06C51"/>
    <w:rsid w:val="00F5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27C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C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7C3B"/>
  </w:style>
  <w:style w:type="paragraph" w:styleId="Altbilgi">
    <w:name w:val="footer"/>
    <w:basedOn w:val="Normal"/>
    <w:link w:val="AltbilgiChar"/>
    <w:uiPriority w:val="99"/>
    <w:semiHidden/>
    <w:unhideWhenUsed/>
    <w:rsid w:val="003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7C3B"/>
  </w:style>
  <w:style w:type="character" w:styleId="Kpr">
    <w:name w:val="Hyperlink"/>
    <w:basedOn w:val="VarsaylanParagrafYazTipi"/>
    <w:uiPriority w:val="99"/>
    <w:unhideWhenUsed/>
    <w:rsid w:val="00327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B1B8-6112-45FC-A992-DDFE9881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2020-03-13T05:20:00Z</dcterms:created>
  <dcterms:modified xsi:type="dcterms:W3CDTF">2020-03-13T06:49:00Z</dcterms:modified>
</cp:coreProperties>
</file>